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58C96" w14:textId="77777777" w:rsidR="009F657E" w:rsidRDefault="009F657E">
      <w:pPr>
        <w:spacing w:after="0" w:line="276" w:lineRule="auto"/>
        <w:jc w:val="center"/>
        <w:rPr>
          <w:rFonts w:ascii="Times New Roman" w:hAnsi="Times New Roman" w:cs="Times New Roman"/>
          <w:b/>
          <w:sz w:val="24"/>
        </w:rPr>
      </w:pPr>
    </w:p>
    <w:p w14:paraId="644F26AA" w14:textId="77777777" w:rsidR="005E7C0C" w:rsidRPr="00B7295C" w:rsidRDefault="00A83019">
      <w:pPr>
        <w:spacing w:after="0" w:line="276" w:lineRule="auto"/>
        <w:jc w:val="center"/>
        <w:rPr>
          <w:rFonts w:ascii="Times New Roman" w:hAnsi="Times New Roman" w:cs="Times New Roman"/>
          <w:b/>
          <w:sz w:val="24"/>
        </w:rPr>
      </w:pPr>
      <w:r w:rsidRPr="00B7295C">
        <w:rPr>
          <w:rFonts w:ascii="Times New Roman" w:hAnsi="Times New Roman" w:cs="Times New Roman"/>
          <w:b/>
          <w:sz w:val="24"/>
        </w:rPr>
        <w:t>LĪGUMS Nr. _____________</w:t>
      </w:r>
    </w:p>
    <w:p w14:paraId="4B8B2F3C" w14:textId="77777777" w:rsidR="005E7C0C" w:rsidRPr="00B7295C" w:rsidRDefault="00A83019">
      <w:pPr>
        <w:spacing w:after="0" w:line="276" w:lineRule="auto"/>
        <w:jc w:val="center"/>
        <w:rPr>
          <w:rFonts w:ascii="Times New Roman" w:hAnsi="Times New Roman" w:cs="Times New Roman"/>
          <w:b/>
        </w:rPr>
      </w:pPr>
      <w:r w:rsidRPr="00B7295C">
        <w:rPr>
          <w:rFonts w:ascii="Times New Roman" w:hAnsi="Times New Roman" w:cs="Times New Roman"/>
          <w:b/>
        </w:rPr>
        <w:t>par finansējuma piešķiršanu Ventspils pilsētas pašvaldības IKT pilotprojektu konkursā</w:t>
      </w:r>
    </w:p>
    <w:p w14:paraId="359FE4B8" w14:textId="77777777" w:rsidR="005E7C0C" w:rsidRPr="00B7295C" w:rsidRDefault="005E7C0C">
      <w:pPr>
        <w:tabs>
          <w:tab w:val="left" w:pos="5341"/>
        </w:tabs>
        <w:spacing w:after="0" w:line="276" w:lineRule="auto"/>
        <w:rPr>
          <w:rFonts w:ascii="Times New Roman" w:hAnsi="Times New Roman" w:cs="Times New Roman"/>
          <w:b/>
        </w:rPr>
      </w:pPr>
    </w:p>
    <w:p w14:paraId="52162B1A" w14:textId="6B892956" w:rsidR="005E7C0C" w:rsidRPr="00B7295C" w:rsidRDefault="00A83019">
      <w:pPr>
        <w:tabs>
          <w:tab w:val="right" w:pos="9071"/>
        </w:tabs>
        <w:spacing w:after="120" w:line="276" w:lineRule="auto"/>
        <w:jc w:val="both"/>
        <w:rPr>
          <w:rFonts w:ascii="Times New Roman" w:hAnsi="Times New Roman" w:cs="Times New Roman"/>
        </w:rPr>
      </w:pPr>
      <w:r w:rsidRPr="00B7295C">
        <w:rPr>
          <w:rFonts w:ascii="Times New Roman" w:hAnsi="Times New Roman" w:cs="Times New Roman"/>
        </w:rPr>
        <w:t>Ventspilī</w:t>
      </w:r>
      <w:r w:rsidRPr="00B7295C">
        <w:rPr>
          <w:rFonts w:ascii="Times New Roman" w:hAnsi="Times New Roman" w:cs="Times New Roman"/>
        </w:rPr>
        <w:tab/>
        <w:t>20</w:t>
      </w:r>
      <w:r w:rsidR="00617FC4">
        <w:rPr>
          <w:rFonts w:ascii="Times New Roman" w:hAnsi="Times New Roman" w:cs="Times New Roman"/>
        </w:rPr>
        <w:t>2</w:t>
      </w:r>
      <w:r w:rsidR="009F657E" w:rsidRPr="00B7295C">
        <w:rPr>
          <w:rFonts w:ascii="Times New Roman" w:hAnsi="Times New Roman" w:cs="Times New Roman"/>
        </w:rPr>
        <w:t>__</w:t>
      </w:r>
      <w:r w:rsidRPr="00B7295C">
        <w:rPr>
          <w:rFonts w:ascii="Times New Roman" w:hAnsi="Times New Roman" w:cs="Times New Roman"/>
        </w:rPr>
        <w:t>. gada _</w:t>
      </w:r>
      <w:r w:rsidR="009F657E" w:rsidRPr="00B7295C">
        <w:rPr>
          <w:rFonts w:ascii="Times New Roman" w:hAnsi="Times New Roman" w:cs="Times New Roman"/>
        </w:rPr>
        <w:t>_</w:t>
      </w:r>
      <w:r w:rsidRPr="00B7295C">
        <w:rPr>
          <w:rFonts w:ascii="Times New Roman" w:hAnsi="Times New Roman" w:cs="Times New Roman"/>
        </w:rPr>
        <w:t>_._</w:t>
      </w:r>
      <w:r w:rsidR="009F657E" w:rsidRPr="00B7295C">
        <w:rPr>
          <w:rFonts w:ascii="Times New Roman" w:hAnsi="Times New Roman" w:cs="Times New Roman"/>
        </w:rPr>
        <w:t>____</w:t>
      </w:r>
      <w:r w:rsidRPr="00B7295C">
        <w:rPr>
          <w:rFonts w:ascii="Times New Roman" w:hAnsi="Times New Roman" w:cs="Times New Roman"/>
        </w:rPr>
        <w:t>______</w:t>
      </w:r>
    </w:p>
    <w:p w14:paraId="3780707E" w14:textId="77777777" w:rsidR="005E7C0C" w:rsidRPr="00B7295C" w:rsidRDefault="00A83019">
      <w:pPr>
        <w:spacing w:after="120" w:line="276" w:lineRule="auto"/>
        <w:jc w:val="both"/>
        <w:rPr>
          <w:rFonts w:ascii="Times New Roman" w:hAnsi="Times New Roman" w:cs="Times New Roman"/>
        </w:rPr>
      </w:pPr>
      <w:r w:rsidRPr="00B7295C">
        <w:rPr>
          <w:rFonts w:ascii="Times New Roman" w:hAnsi="Times New Roman" w:cs="Times New Roman"/>
          <w:b/>
        </w:rPr>
        <w:t>Ventspils pilsētas pašvaldības iestāde “Ventspils Digitālais centrs”</w:t>
      </w:r>
      <w:r w:rsidRPr="00B7295C">
        <w:rPr>
          <w:rFonts w:ascii="Times New Roman" w:hAnsi="Times New Roman" w:cs="Times New Roman"/>
        </w:rPr>
        <w:t>, reģistrācijas Nr. 90001517332, j</w:t>
      </w:r>
      <w:r w:rsidR="009F657E" w:rsidRPr="00B7295C">
        <w:rPr>
          <w:rFonts w:ascii="Times New Roman" w:hAnsi="Times New Roman" w:cs="Times New Roman"/>
        </w:rPr>
        <w:t>uridiskā adrese: Akmeņu iela 3, Ventspils, LV 3601</w:t>
      </w:r>
      <w:r w:rsidRPr="00B7295C">
        <w:rPr>
          <w:rFonts w:ascii="Times New Roman" w:hAnsi="Times New Roman" w:cs="Times New Roman"/>
        </w:rPr>
        <w:t>, tās __________ ___________ ____________ personā, kur</w:t>
      </w:r>
      <w:r w:rsidR="009F657E" w:rsidRPr="00B7295C">
        <w:rPr>
          <w:rFonts w:ascii="Times New Roman" w:hAnsi="Times New Roman" w:cs="Times New Roman"/>
        </w:rPr>
        <w:t>a</w:t>
      </w:r>
      <w:r w:rsidRPr="00B7295C">
        <w:rPr>
          <w:rFonts w:ascii="Times New Roman" w:hAnsi="Times New Roman" w:cs="Times New Roman"/>
        </w:rPr>
        <w:t xml:space="preserve"> rīkojas uz Nolikuma pamata, turpmāk – </w:t>
      </w:r>
      <w:r w:rsidRPr="00B7295C">
        <w:rPr>
          <w:rFonts w:ascii="Times New Roman" w:hAnsi="Times New Roman" w:cs="Times New Roman"/>
          <w:b/>
        </w:rPr>
        <w:t>Digitālais centrs</w:t>
      </w:r>
      <w:r w:rsidRPr="00B7295C">
        <w:rPr>
          <w:rFonts w:ascii="Times New Roman" w:hAnsi="Times New Roman" w:cs="Times New Roman"/>
        </w:rPr>
        <w:t>, no vienas puses, un</w:t>
      </w:r>
    </w:p>
    <w:p w14:paraId="556868C4" w14:textId="77777777" w:rsidR="005E7C0C" w:rsidRPr="00B7295C" w:rsidRDefault="00A83019">
      <w:pPr>
        <w:spacing w:after="120" w:line="276" w:lineRule="auto"/>
        <w:jc w:val="both"/>
        <w:rPr>
          <w:rFonts w:ascii="Times New Roman" w:hAnsi="Times New Roman" w:cs="Times New Roman"/>
        </w:rPr>
      </w:pPr>
      <w:r w:rsidRPr="00B7295C">
        <w:rPr>
          <w:rFonts w:ascii="Times New Roman" w:hAnsi="Times New Roman" w:cs="Times New Roman"/>
          <w:b/>
        </w:rPr>
        <w:t>_____________„__________________”</w:t>
      </w:r>
      <w:r w:rsidRPr="00B7295C">
        <w:rPr>
          <w:rFonts w:ascii="Times New Roman" w:hAnsi="Times New Roman" w:cs="Times New Roman"/>
        </w:rPr>
        <w:t xml:space="preserve">, reģistrācijas numurs: ___________________, juridiskā adrese: ________________________, kuras vārdā saskaņā ar _______________ rīkojas ________________, turpmāk – </w:t>
      </w:r>
      <w:r w:rsidRPr="00B7295C">
        <w:rPr>
          <w:rFonts w:ascii="Times New Roman" w:hAnsi="Times New Roman" w:cs="Times New Roman"/>
          <w:b/>
        </w:rPr>
        <w:t>Finansējuma saņēmējs</w:t>
      </w:r>
      <w:r w:rsidRPr="00B7295C">
        <w:rPr>
          <w:rFonts w:ascii="Times New Roman" w:hAnsi="Times New Roman" w:cs="Times New Roman"/>
        </w:rPr>
        <w:t>, no otras puses, turpmāk katrs atsevišķi – Puse, bet abi kopā – Puses,</w:t>
      </w:r>
    </w:p>
    <w:p w14:paraId="2187FCA0" w14:textId="77777777" w:rsidR="005E7C0C" w:rsidRPr="00B7295C" w:rsidRDefault="00A83019">
      <w:pPr>
        <w:spacing w:after="0" w:line="276" w:lineRule="auto"/>
        <w:jc w:val="both"/>
        <w:rPr>
          <w:rFonts w:ascii="Times New Roman" w:hAnsi="Times New Roman" w:cs="Times New Roman"/>
        </w:rPr>
      </w:pPr>
      <w:r w:rsidRPr="00B7295C">
        <w:rPr>
          <w:rFonts w:ascii="Times New Roman" w:hAnsi="Times New Roman" w:cs="Times New Roman"/>
        </w:rPr>
        <w:t>pamatojoties uz likuma “Par pašvaldībām” 12. pantu un 15. panta pirmās daļas 10. punktu, Komercdarbības atbalsta kontroles likuma 7. pantu, kā arī saskaņā ar Ventspils pilsētas domes saistošajiem noteikumiem Nr. _____ “Ventspils pilsētas pašvaldības _____.gada budžets” un Ventspils pilsētas domes _____.gada ___.________ rīkojumu Nr._____ “Par Ventspils pilsētas pašvaldības iestādes “Ventspils Digitālais centrs” ______.gada budžeta apstiprināšanu” un Ventspils pilsētas pašvaldības IKT pilotprojekta konkursa rezultātiem, noslēdz šādu līgumu (turpmāk – Līgums):</w:t>
      </w:r>
    </w:p>
    <w:p w14:paraId="78F33C4C" w14:textId="77777777" w:rsidR="005E7C0C" w:rsidRPr="00B7295C" w:rsidRDefault="00A83019">
      <w:pPr>
        <w:pStyle w:val="ListParagraph"/>
        <w:numPr>
          <w:ilvl w:val="0"/>
          <w:numId w:val="2"/>
        </w:numPr>
        <w:spacing w:before="120" w:after="120" w:line="276" w:lineRule="auto"/>
        <w:contextualSpacing w:val="0"/>
        <w:jc w:val="center"/>
        <w:rPr>
          <w:rFonts w:ascii="Times New Roman" w:hAnsi="Times New Roman" w:cs="Times New Roman"/>
          <w:b/>
          <w:smallCaps/>
        </w:rPr>
      </w:pPr>
      <w:r w:rsidRPr="00B7295C">
        <w:rPr>
          <w:rFonts w:ascii="Times New Roman" w:hAnsi="Times New Roman" w:cs="Times New Roman"/>
          <w:b/>
          <w:smallCaps/>
        </w:rPr>
        <w:t xml:space="preserve"> LĪGUMA PRIEKŠMETS</w:t>
      </w:r>
    </w:p>
    <w:p w14:paraId="265D15F7"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Digitālais centrs izmaksā un Finansējuma saņēmējs saņem Ventspils pilsētas pašvaldības IKT pilotprojektu konkursa (turpmāk – Konkurss) ietvaros piešķirto Ventspils pilsētas pašvaldības līdzfinansējumu Finansējuma saņēmēja komercdarbības atbalstam (turpmāk – Finansējums), īstenojot Finansējuma saņēmēja Konkursa ietvaros iesniegtajā projekta pieteikumā (turpmāk – Pieteikums) norādītās aktivitātes _____________.</w:t>
      </w:r>
    </w:p>
    <w:p w14:paraId="5C205D00"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Finansējums izlietojams tikai un vienīgi atbilstoši Līgumam un projekta plānoto izmaksu tāmei (Līguma 1.pielikums). </w:t>
      </w:r>
    </w:p>
    <w:p w14:paraId="609CB2A6" w14:textId="77777777" w:rsidR="005E7C0C" w:rsidRPr="00B7295C" w:rsidRDefault="00A83019">
      <w:pPr>
        <w:pStyle w:val="ListParagraph"/>
        <w:numPr>
          <w:ilvl w:val="0"/>
          <w:numId w:val="2"/>
        </w:numPr>
        <w:spacing w:before="120" w:after="120" w:line="276" w:lineRule="auto"/>
        <w:contextualSpacing w:val="0"/>
        <w:jc w:val="center"/>
        <w:rPr>
          <w:rFonts w:ascii="Times New Roman" w:hAnsi="Times New Roman" w:cs="Times New Roman"/>
          <w:b/>
          <w:smallCaps/>
        </w:rPr>
      </w:pPr>
      <w:r w:rsidRPr="00B7295C">
        <w:rPr>
          <w:rFonts w:ascii="Times New Roman" w:hAnsi="Times New Roman" w:cs="Times New Roman"/>
          <w:b/>
          <w:smallCaps/>
        </w:rPr>
        <w:t>FINANSĒJUMA APMĒRS UN IZMAKSAS KĀRTĪBA</w:t>
      </w:r>
    </w:p>
    <w:p w14:paraId="767E687D" w14:textId="6982BD65" w:rsidR="005E7C0C" w:rsidRPr="00B7295C" w:rsidRDefault="00A83019">
      <w:pPr>
        <w:pStyle w:val="ListParagraph"/>
        <w:numPr>
          <w:ilvl w:val="1"/>
          <w:numId w:val="2"/>
        </w:numPr>
        <w:spacing w:after="0" w:line="276" w:lineRule="auto"/>
        <w:ind w:left="426"/>
        <w:jc w:val="both"/>
        <w:rPr>
          <w:rFonts w:ascii="Times New Roman" w:hAnsi="Times New Roman" w:cs="Times New Roman"/>
        </w:rPr>
      </w:pPr>
      <w:bookmarkStart w:id="0" w:name="_Ref472435004"/>
      <w:r w:rsidRPr="00B7295C">
        <w:rPr>
          <w:rFonts w:ascii="Times New Roman" w:hAnsi="Times New Roman" w:cs="Times New Roman"/>
        </w:rPr>
        <w:t xml:space="preserve">Finansējuma apmērs ir līdz EUR </w:t>
      </w:r>
      <w:r w:rsidR="000147DE" w:rsidRPr="00B7295C">
        <w:rPr>
          <w:rFonts w:ascii="Times New Roman" w:hAnsi="Times New Roman" w:cs="Times New Roman"/>
        </w:rPr>
        <w:t xml:space="preserve">_______ </w:t>
      </w:r>
      <w:r w:rsidRPr="00B7295C">
        <w:rPr>
          <w:rFonts w:ascii="Times New Roman" w:hAnsi="Times New Roman" w:cs="Times New Roman"/>
        </w:rPr>
        <w:t xml:space="preserve">(_____ euro, ___ centi). Precīzs Finansējuma apmērs, kas nepārsniedz 80% </w:t>
      </w:r>
      <w:r w:rsidR="000147DE">
        <w:rPr>
          <w:rFonts w:ascii="Times New Roman" w:hAnsi="Times New Roman" w:cs="Times New Roman"/>
        </w:rPr>
        <w:t xml:space="preserve">(astoņdesmit procentu) </w:t>
      </w:r>
      <w:r w:rsidRPr="00B7295C">
        <w:rPr>
          <w:rFonts w:ascii="Times New Roman" w:hAnsi="Times New Roman" w:cs="Times New Roman"/>
        </w:rPr>
        <w:t xml:space="preserve">no attiecināmajām izmaksām vai </w:t>
      </w:r>
      <w:r w:rsidR="000147DE">
        <w:rPr>
          <w:rFonts w:ascii="Times New Roman" w:hAnsi="Times New Roman" w:cs="Times New Roman"/>
        </w:rPr>
        <w:t>EUR </w:t>
      </w:r>
      <w:r w:rsidRPr="00B7295C">
        <w:rPr>
          <w:rFonts w:ascii="Times New Roman" w:hAnsi="Times New Roman" w:cs="Times New Roman"/>
        </w:rPr>
        <w:t>15 000,00 (piecpadsmit tūkstoši euro, 0 centu), tiek noteikts, pamatojoties uz Finansējuma saņēmēja gala atskaitē atspoguļotajām faktiskajām izmaksām, ko apstiprina izdevumus apliecinošas dokumentu kopijas. Finansējuma apmērs ir atkarīgs no Finansējuma saņēmēja projektam piešķirtās atbalsta intensitātes.</w:t>
      </w:r>
      <w:bookmarkEnd w:id="0"/>
    </w:p>
    <w:p w14:paraId="6A7B699C"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Digitālais centrs izmaksā Finansējumu šādā kārtībā: </w:t>
      </w:r>
    </w:p>
    <w:p w14:paraId="1B8F7C96" w14:textId="362407FE" w:rsidR="005E7C0C" w:rsidRPr="00B7295C" w:rsidRDefault="00A83019">
      <w:pPr>
        <w:pStyle w:val="ListParagraph"/>
        <w:numPr>
          <w:ilvl w:val="2"/>
          <w:numId w:val="2"/>
        </w:numPr>
        <w:spacing w:line="276" w:lineRule="auto"/>
        <w:ind w:left="993" w:hanging="645"/>
        <w:jc w:val="both"/>
        <w:rPr>
          <w:rFonts w:ascii="Times New Roman" w:hAnsi="Times New Roman" w:cs="Times New Roman"/>
        </w:rPr>
      </w:pPr>
      <w:bookmarkStart w:id="1" w:name="_Ref472500743"/>
      <w:bookmarkStart w:id="2" w:name="_Ref472434992"/>
      <w:r w:rsidRPr="00B7295C">
        <w:rPr>
          <w:rFonts w:ascii="Times New Roman" w:hAnsi="Times New Roman" w:cs="Times New Roman"/>
        </w:rPr>
        <w:t>20% (divdesmit procent</w:t>
      </w:r>
      <w:r w:rsidR="000147DE">
        <w:rPr>
          <w:rFonts w:ascii="Times New Roman" w:hAnsi="Times New Roman" w:cs="Times New Roman"/>
        </w:rPr>
        <w:t>u</w:t>
      </w:r>
      <w:r w:rsidRPr="00B7295C">
        <w:rPr>
          <w:rFonts w:ascii="Times New Roman" w:hAnsi="Times New Roman" w:cs="Times New Roman"/>
        </w:rPr>
        <w:t>) no Līguma 2.1.</w:t>
      </w:r>
      <w:r w:rsidR="000147DE">
        <w:rPr>
          <w:rFonts w:ascii="Times New Roman" w:hAnsi="Times New Roman" w:cs="Times New Roman"/>
        </w:rPr>
        <w:t> </w:t>
      </w:r>
      <w:r w:rsidRPr="00B7295C">
        <w:rPr>
          <w:rFonts w:ascii="Times New Roman" w:hAnsi="Times New Roman" w:cs="Times New Roman"/>
        </w:rPr>
        <w:t xml:space="preserve">punktā norādītā Finansējuma apmēra, t.i., </w:t>
      </w:r>
      <w:r w:rsidR="000147DE" w:rsidRPr="00B7295C">
        <w:rPr>
          <w:rFonts w:ascii="Times New Roman" w:hAnsi="Times New Roman" w:cs="Times New Roman"/>
        </w:rPr>
        <w:t>EUR</w:t>
      </w:r>
      <w:r w:rsidR="000147DE">
        <w:rPr>
          <w:rFonts w:ascii="Times New Roman" w:hAnsi="Times New Roman" w:cs="Times New Roman"/>
        </w:rPr>
        <w:t> </w:t>
      </w:r>
      <w:r w:rsidRPr="00B7295C">
        <w:rPr>
          <w:rFonts w:ascii="Times New Roman" w:hAnsi="Times New Roman" w:cs="Times New Roman"/>
        </w:rPr>
        <w:t>______________ (______ euro, ___ centi) tiek ieskaitīti Finansējuma saņēmēja norēķinu kontā 15 (piecpadsmit) darba dienu laikā pēc Līguma noslēgšanas un atbilstoša Finansējuma saņēmēja rēķina saņemšanas;</w:t>
      </w:r>
      <w:bookmarkEnd w:id="1"/>
    </w:p>
    <w:p w14:paraId="6AAB4415" w14:textId="2109283F" w:rsidR="005E7C0C" w:rsidRPr="00B7295C" w:rsidRDefault="00A83019">
      <w:pPr>
        <w:pStyle w:val="ListParagraph"/>
        <w:numPr>
          <w:ilvl w:val="2"/>
          <w:numId w:val="2"/>
        </w:numPr>
        <w:spacing w:line="276" w:lineRule="auto"/>
        <w:ind w:left="993" w:hanging="645"/>
        <w:jc w:val="both"/>
        <w:rPr>
          <w:rFonts w:ascii="Times New Roman" w:hAnsi="Times New Roman" w:cs="Times New Roman"/>
        </w:rPr>
      </w:pPr>
      <w:bookmarkStart w:id="3" w:name="_Ref472500722"/>
      <w:r w:rsidRPr="00B7295C">
        <w:rPr>
          <w:rFonts w:ascii="Times New Roman" w:hAnsi="Times New Roman" w:cs="Times New Roman"/>
        </w:rPr>
        <w:t>80% (astoņdesmit procent</w:t>
      </w:r>
      <w:r w:rsidR="000147DE">
        <w:rPr>
          <w:rFonts w:ascii="Times New Roman" w:hAnsi="Times New Roman" w:cs="Times New Roman"/>
        </w:rPr>
        <w:t>u</w:t>
      </w:r>
      <w:r w:rsidRPr="00B7295C">
        <w:rPr>
          <w:rFonts w:ascii="Times New Roman" w:hAnsi="Times New Roman" w:cs="Times New Roman"/>
        </w:rPr>
        <w:t>) no Līguma 2.1.</w:t>
      </w:r>
      <w:r w:rsidR="000147DE">
        <w:rPr>
          <w:rFonts w:ascii="Times New Roman" w:hAnsi="Times New Roman" w:cs="Times New Roman"/>
        </w:rPr>
        <w:t> </w:t>
      </w:r>
      <w:r w:rsidRPr="00B7295C">
        <w:rPr>
          <w:rFonts w:ascii="Times New Roman" w:hAnsi="Times New Roman" w:cs="Times New Roman"/>
        </w:rPr>
        <w:t xml:space="preserve">punktā norādītā Finansējuma apmēra, t.i., </w:t>
      </w:r>
      <w:r w:rsidR="000147DE" w:rsidRPr="00B7295C">
        <w:rPr>
          <w:rFonts w:ascii="Times New Roman" w:hAnsi="Times New Roman" w:cs="Times New Roman"/>
        </w:rPr>
        <w:t>EUR</w:t>
      </w:r>
      <w:r w:rsidR="000147DE">
        <w:rPr>
          <w:rFonts w:ascii="Times New Roman" w:hAnsi="Times New Roman" w:cs="Times New Roman"/>
        </w:rPr>
        <w:t> </w:t>
      </w:r>
      <w:r w:rsidRPr="00B7295C">
        <w:rPr>
          <w:rFonts w:ascii="Times New Roman" w:hAnsi="Times New Roman" w:cs="Times New Roman"/>
        </w:rPr>
        <w:t>______________ (______ euro, ___ centi) tiek ieskaitīti Finansējuma saņēmēja norēķinu kontā 30 (trīsdesmit) darba dienu laikā pēc Finansējuma saņēmēja Pieteikumā norādīto aktivitāšu īstenošanas, Finansējuma saņēmēja veiktās līdzdalības apstiprināšanas, Digitālajam centram iesniegtās gala atskaites apstiprināšanas, aizstāvēšanas Ventspils pilsētas domes Uzņēmējdarbības veicināšanas komisijā un atbilstoša Finansējuma saņēmēja rēķina saņemšanas.</w:t>
      </w:r>
      <w:bookmarkEnd w:id="2"/>
      <w:bookmarkEnd w:id="3"/>
      <w:r w:rsidRPr="00B7295C">
        <w:rPr>
          <w:rFonts w:ascii="Times New Roman" w:hAnsi="Times New Roman" w:cs="Times New Roman"/>
        </w:rPr>
        <w:t xml:space="preserve"> </w:t>
      </w:r>
    </w:p>
    <w:p w14:paraId="475FBF4E" w14:textId="4A5DCD9B"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lastRenderedPageBreak/>
        <w:t xml:space="preserve">Gadījumā, ja Digitālais centrs ir veicis visas nepieciešamās dokumentu un lietu faktiskā stāvokļa pārbaudes un nav konstatējis neatbilstības Līguma un Konkursa nolikuma nosacījumiem, tad Digitālais centrs veic Līguma </w:t>
      </w:r>
      <w:r w:rsidRPr="00B7295C">
        <w:rPr>
          <w:rFonts w:ascii="Times New Roman" w:hAnsi="Times New Roman" w:cs="Times New Roman"/>
        </w:rPr>
        <w:fldChar w:fldCharType="begin"/>
      </w:r>
      <w:r w:rsidRPr="00B7295C">
        <w:rPr>
          <w:rFonts w:ascii="Times New Roman" w:hAnsi="Times New Roman" w:cs="Times New Roman"/>
        </w:rPr>
        <w:instrText xml:space="preserve"> REF _Ref472500722 \r \h </w:instrText>
      </w:r>
      <w:r w:rsidR="00B7295C">
        <w:rPr>
          <w:rFonts w:ascii="Times New Roman" w:hAnsi="Times New Roman" w:cs="Times New Roman"/>
        </w:rPr>
        <w:instrText xml:space="preserve"> \* MERGEFORMAT </w:instrText>
      </w:r>
      <w:r w:rsidRPr="00B7295C">
        <w:rPr>
          <w:rFonts w:ascii="Times New Roman" w:hAnsi="Times New Roman" w:cs="Times New Roman"/>
        </w:rPr>
      </w:r>
      <w:r w:rsidRPr="00B7295C">
        <w:rPr>
          <w:rFonts w:ascii="Times New Roman" w:hAnsi="Times New Roman" w:cs="Times New Roman"/>
        </w:rPr>
        <w:fldChar w:fldCharType="separate"/>
      </w:r>
      <w:r w:rsidR="00B7295C">
        <w:rPr>
          <w:rFonts w:ascii="Times New Roman" w:hAnsi="Times New Roman" w:cs="Times New Roman"/>
        </w:rPr>
        <w:t>2.2.2</w:t>
      </w:r>
      <w:r w:rsidRPr="00B7295C">
        <w:rPr>
          <w:rFonts w:ascii="Times New Roman" w:hAnsi="Times New Roman" w:cs="Times New Roman"/>
        </w:rPr>
        <w:fldChar w:fldCharType="end"/>
      </w:r>
      <w:r w:rsidRPr="00B7295C">
        <w:rPr>
          <w:rFonts w:ascii="Times New Roman" w:hAnsi="Times New Roman" w:cs="Times New Roman"/>
        </w:rPr>
        <w:t>.</w:t>
      </w:r>
      <w:r w:rsidR="000147DE">
        <w:rPr>
          <w:rFonts w:ascii="Times New Roman" w:hAnsi="Times New Roman" w:cs="Times New Roman"/>
        </w:rPr>
        <w:t> </w:t>
      </w:r>
      <w:r w:rsidRPr="00B7295C">
        <w:rPr>
          <w:rFonts w:ascii="Times New Roman" w:hAnsi="Times New Roman" w:cs="Times New Roman"/>
        </w:rPr>
        <w:t xml:space="preserve">apakšpunktā minētās Finansējuma otrās daļas izmaksu atbilstoši faktiskajām Finansējuma saņēmēja izmaksām, nepārsniedzot Līguma </w:t>
      </w:r>
      <w:r w:rsidRPr="00B7295C">
        <w:rPr>
          <w:rFonts w:ascii="Times New Roman" w:hAnsi="Times New Roman" w:cs="Times New Roman"/>
        </w:rPr>
        <w:fldChar w:fldCharType="begin"/>
      </w:r>
      <w:r w:rsidRPr="00B7295C">
        <w:rPr>
          <w:rFonts w:ascii="Times New Roman" w:hAnsi="Times New Roman" w:cs="Times New Roman"/>
        </w:rPr>
        <w:instrText xml:space="preserve"> REF _Ref472500722 \r \h  \* MERGEFORMAT </w:instrText>
      </w:r>
      <w:r w:rsidRPr="00B7295C">
        <w:rPr>
          <w:rFonts w:ascii="Times New Roman" w:hAnsi="Times New Roman" w:cs="Times New Roman"/>
        </w:rPr>
      </w:r>
      <w:r w:rsidRPr="00B7295C">
        <w:rPr>
          <w:rFonts w:ascii="Times New Roman" w:hAnsi="Times New Roman" w:cs="Times New Roman"/>
        </w:rPr>
        <w:fldChar w:fldCharType="separate"/>
      </w:r>
      <w:r w:rsidR="00B7295C">
        <w:rPr>
          <w:rFonts w:ascii="Times New Roman" w:hAnsi="Times New Roman" w:cs="Times New Roman"/>
        </w:rPr>
        <w:t>2.2.2</w:t>
      </w:r>
      <w:r w:rsidRPr="00B7295C">
        <w:rPr>
          <w:rFonts w:ascii="Times New Roman" w:hAnsi="Times New Roman" w:cs="Times New Roman"/>
        </w:rPr>
        <w:fldChar w:fldCharType="end"/>
      </w:r>
      <w:r w:rsidRPr="00B7295C">
        <w:rPr>
          <w:rFonts w:ascii="Times New Roman" w:hAnsi="Times New Roman" w:cs="Times New Roman"/>
        </w:rPr>
        <w:t>.</w:t>
      </w:r>
      <w:r w:rsidR="000147DE">
        <w:rPr>
          <w:rFonts w:ascii="Times New Roman" w:hAnsi="Times New Roman" w:cs="Times New Roman"/>
        </w:rPr>
        <w:t> </w:t>
      </w:r>
      <w:r w:rsidRPr="00B7295C">
        <w:rPr>
          <w:rFonts w:ascii="Times New Roman" w:hAnsi="Times New Roman" w:cs="Times New Roman"/>
        </w:rPr>
        <w:t>apakšpunktā minēto Finansējuma otro daļu.</w:t>
      </w:r>
    </w:p>
    <w:p w14:paraId="3F3AFFD5" w14:textId="6A892C70" w:rsidR="005E7C0C" w:rsidRPr="005A3581"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Gadījumā, ja Digitālais centrs ir veicis visas nepieciešamās dokumentu un lietu faktiskā stāvokļa pārbaudes un ir konstatējis neatbilstības Līguma un Konkursa nolikuma nosacījumiem, Digitālajam centram, pēc papildu informācijas un paskaidrojumu saņemšanas un papildu pārbaudes veikšanas Finansējuma saņēmēja komercdarbības norises vietā, ir tiesības Līguma </w:t>
      </w:r>
      <w:r w:rsidRPr="00B7295C">
        <w:rPr>
          <w:rFonts w:ascii="Times New Roman" w:hAnsi="Times New Roman" w:cs="Times New Roman"/>
        </w:rPr>
        <w:fldChar w:fldCharType="begin"/>
      </w:r>
      <w:r w:rsidRPr="00B7295C">
        <w:rPr>
          <w:rFonts w:ascii="Times New Roman" w:hAnsi="Times New Roman" w:cs="Times New Roman"/>
        </w:rPr>
        <w:instrText xml:space="preserve"> REF _Ref472500722 \r \h </w:instrText>
      </w:r>
      <w:r w:rsidR="00B7295C">
        <w:rPr>
          <w:rFonts w:ascii="Times New Roman" w:hAnsi="Times New Roman" w:cs="Times New Roman"/>
        </w:rPr>
        <w:instrText xml:space="preserve"> \* MERGEFORMAT </w:instrText>
      </w:r>
      <w:r w:rsidRPr="00B7295C">
        <w:rPr>
          <w:rFonts w:ascii="Times New Roman" w:hAnsi="Times New Roman" w:cs="Times New Roman"/>
        </w:rPr>
      </w:r>
      <w:r w:rsidRPr="00B7295C">
        <w:rPr>
          <w:rFonts w:ascii="Times New Roman" w:hAnsi="Times New Roman" w:cs="Times New Roman"/>
        </w:rPr>
        <w:fldChar w:fldCharType="separate"/>
      </w:r>
      <w:r w:rsidR="00B7295C">
        <w:rPr>
          <w:rFonts w:ascii="Times New Roman" w:hAnsi="Times New Roman" w:cs="Times New Roman"/>
        </w:rPr>
        <w:t>2.2.2</w:t>
      </w:r>
      <w:r w:rsidRPr="00B7295C">
        <w:rPr>
          <w:rFonts w:ascii="Times New Roman" w:hAnsi="Times New Roman" w:cs="Times New Roman"/>
        </w:rPr>
        <w:fldChar w:fldCharType="end"/>
      </w:r>
      <w:r w:rsidRPr="00B7295C">
        <w:rPr>
          <w:rFonts w:ascii="Times New Roman" w:hAnsi="Times New Roman" w:cs="Times New Roman"/>
        </w:rPr>
        <w:t>.</w:t>
      </w:r>
      <w:r w:rsidR="000147DE">
        <w:rPr>
          <w:rFonts w:ascii="Times New Roman" w:hAnsi="Times New Roman" w:cs="Times New Roman"/>
        </w:rPr>
        <w:t> </w:t>
      </w:r>
      <w:r w:rsidRPr="00B7295C">
        <w:rPr>
          <w:rFonts w:ascii="Times New Roman" w:hAnsi="Times New Roman" w:cs="Times New Roman"/>
        </w:rPr>
        <w:t xml:space="preserve">apakšpunktā minēto Finansējuma otro daļu izmaksāt pilnā apmērā vai daļēji, neizmaksāt to vispār vai pieprasīt Finansējuma saņēmējam atmaksāt Līguma </w:t>
      </w:r>
      <w:r w:rsidRPr="00B7295C">
        <w:rPr>
          <w:rFonts w:ascii="Times New Roman" w:hAnsi="Times New Roman" w:cs="Times New Roman"/>
        </w:rPr>
        <w:fldChar w:fldCharType="begin"/>
      </w:r>
      <w:r w:rsidRPr="00B7295C">
        <w:rPr>
          <w:rFonts w:ascii="Times New Roman" w:hAnsi="Times New Roman" w:cs="Times New Roman"/>
        </w:rPr>
        <w:instrText xml:space="preserve"> REF _Ref472500743 \r \h </w:instrText>
      </w:r>
      <w:r w:rsidR="00B7295C">
        <w:rPr>
          <w:rFonts w:ascii="Times New Roman" w:hAnsi="Times New Roman" w:cs="Times New Roman"/>
        </w:rPr>
        <w:instrText xml:space="preserve"> \* MERGEFORMAT </w:instrText>
      </w:r>
      <w:r w:rsidRPr="00B7295C">
        <w:rPr>
          <w:rFonts w:ascii="Times New Roman" w:hAnsi="Times New Roman" w:cs="Times New Roman"/>
        </w:rPr>
      </w:r>
      <w:r w:rsidRPr="00B7295C">
        <w:rPr>
          <w:rFonts w:ascii="Times New Roman" w:hAnsi="Times New Roman" w:cs="Times New Roman"/>
        </w:rPr>
        <w:fldChar w:fldCharType="separate"/>
      </w:r>
      <w:r w:rsidR="00B7295C">
        <w:rPr>
          <w:rFonts w:ascii="Times New Roman" w:hAnsi="Times New Roman" w:cs="Times New Roman"/>
        </w:rPr>
        <w:t>2.2.1</w:t>
      </w:r>
      <w:r w:rsidRPr="00B7295C">
        <w:rPr>
          <w:rFonts w:ascii="Times New Roman" w:hAnsi="Times New Roman" w:cs="Times New Roman"/>
        </w:rPr>
        <w:fldChar w:fldCharType="end"/>
      </w:r>
      <w:r w:rsidRPr="00B7295C">
        <w:rPr>
          <w:rFonts w:ascii="Times New Roman" w:hAnsi="Times New Roman" w:cs="Times New Roman"/>
        </w:rPr>
        <w:t>.</w:t>
      </w:r>
      <w:r w:rsidR="000147DE">
        <w:rPr>
          <w:rFonts w:ascii="Times New Roman" w:hAnsi="Times New Roman" w:cs="Times New Roman"/>
        </w:rPr>
        <w:t> </w:t>
      </w:r>
      <w:r w:rsidRPr="00B7295C">
        <w:rPr>
          <w:rFonts w:ascii="Times New Roman" w:hAnsi="Times New Roman" w:cs="Times New Roman"/>
        </w:rPr>
        <w:t xml:space="preserve">apakšpunktā minēto Finansējuma pirmo daļu pilnā </w:t>
      </w:r>
      <w:r w:rsidRPr="005A3581">
        <w:rPr>
          <w:rFonts w:ascii="Times New Roman" w:hAnsi="Times New Roman" w:cs="Times New Roman"/>
        </w:rPr>
        <w:t xml:space="preserve">apmērā vai daļēji. </w:t>
      </w:r>
    </w:p>
    <w:p w14:paraId="45F25F26" w14:textId="51628843" w:rsidR="009450BF" w:rsidRPr="005A3581" w:rsidRDefault="00A83019" w:rsidP="009450BF">
      <w:pPr>
        <w:pStyle w:val="ListParagraph"/>
        <w:numPr>
          <w:ilvl w:val="1"/>
          <w:numId w:val="2"/>
        </w:numPr>
        <w:spacing w:after="0" w:line="276" w:lineRule="auto"/>
        <w:ind w:left="426"/>
        <w:jc w:val="both"/>
        <w:rPr>
          <w:rFonts w:ascii="Times New Roman" w:hAnsi="Times New Roman" w:cs="Times New Roman"/>
        </w:rPr>
      </w:pPr>
      <w:r w:rsidRPr="005A3581">
        <w:rPr>
          <w:rFonts w:ascii="Times New Roman" w:hAnsi="Times New Roman" w:cs="Times New Roman"/>
        </w:rPr>
        <w:t>Gadījumā, ja Digitālais centrs konstatē Līguma pārkāpumus, tam ir tiesības pieprasīt Finansējuma saņēmējam atmaksāt Finansējumu pilnā apmērā vai daļēji.</w:t>
      </w:r>
    </w:p>
    <w:p w14:paraId="764903A3" w14:textId="4118A200" w:rsidR="00342F6A" w:rsidRPr="005A3581" w:rsidRDefault="00342F6A" w:rsidP="00342F6A">
      <w:pPr>
        <w:pStyle w:val="ListParagraph"/>
        <w:numPr>
          <w:ilvl w:val="1"/>
          <w:numId w:val="2"/>
        </w:numPr>
        <w:spacing w:after="0" w:line="276" w:lineRule="auto"/>
        <w:ind w:left="426"/>
        <w:jc w:val="both"/>
        <w:rPr>
          <w:rFonts w:ascii="Times New Roman" w:hAnsi="Times New Roman" w:cs="Times New Roman"/>
        </w:rPr>
      </w:pPr>
      <w:r w:rsidRPr="005A3581">
        <w:rPr>
          <w:rFonts w:ascii="Times New Roman" w:hAnsi="Times New Roman" w:cs="Times New Roman"/>
        </w:rPr>
        <w:t>Ja tiek konstatēti Komisijas regulas Nr. 1407/2013 prasību pārkāpumi, Finansējuma saņēmējam ir pienākums atmaksāt Digitālajam centram visu Līguma ietvaros saņemto valsts atbalstu, kas piešķirts saskaņā ar regulu Nr.1407/2013, kopā ar procentiem, ko publicē Eiropas Komisija saskaņā ar Komisijas 2004.</w:t>
      </w:r>
      <w:r w:rsidR="000147DE">
        <w:rPr>
          <w:rFonts w:ascii="Times New Roman" w:hAnsi="Times New Roman" w:cs="Times New Roman"/>
        </w:rPr>
        <w:t> </w:t>
      </w:r>
      <w:r w:rsidRPr="005A3581">
        <w:rPr>
          <w:rFonts w:ascii="Times New Roman" w:hAnsi="Times New Roman" w:cs="Times New Roman"/>
        </w:rPr>
        <w:t>gada 21.</w:t>
      </w:r>
      <w:r w:rsidR="000147DE">
        <w:rPr>
          <w:rFonts w:ascii="Times New Roman" w:hAnsi="Times New Roman" w:cs="Times New Roman"/>
        </w:rPr>
        <w:t> </w:t>
      </w:r>
      <w:r w:rsidRPr="005A3581">
        <w:rPr>
          <w:rFonts w:ascii="Times New Roman" w:hAnsi="Times New Roman" w:cs="Times New Roman"/>
        </w:rPr>
        <w:t>aprīļa regulas (EK) Nr.794/2004, ar ko īsteno Padomes Regulu (ES) 2015/1589, ar ko nosaka sīki izstrādātus noteikumus Līguma par Eiropas Savienības darbību 108.</w:t>
      </w:r>
      <w:r w:rsidR="000147DE">
        <w:rPr>
          <w:rFonts w:ascii="Times New Roman" w:hAnsi="Times New Roman" w:cs="Times New Roman"/>
        </w:rPr>
        <w:t> </w:t>
      </w:r>
      <w:r w:rsidRPr="005A3581">
        <w:rPr>
          <w:rFonts w:ascii="Times New Roman" w:hAnsi="Times New Roman" w:cs="Times New Roman"/>
        </w:rPr>
        <w:t>panta piemērošanai, 10.</w:t>
      </w:r>
      <w:r w:rsidR="000147DE">
        <w:rPr>
          <w:rFonts w:ascii="Times New Roman" w:hAnsi="Times New Roman" w:cs="Times New Roman"/>
        </w:rPr>
        <w:t> </w:t>
      </w:r>
      <w:r w:rsidRPr="005A3581">
        <w:rPr>
          <w:rFonts w:ascii="Times New Roman" w:hAnsi="Times New Roman" w:cs="Times New Roman"/>
        </w:rPr>
        <w:t xml:space="preserve">pantu, tiem pieskaitot 100 </w:t>
      </w:r>
      <w:r w:rsidR="000147DE">
        <w:rPr>
          <w:rFonts w:ascii="Times New Roman" w:hAnsi="Times New Roman" w:cs="Times New Roman"/>
        </w:rPr>
        <w:t xml:space="preserve">(simts) </w:t>
      </w:r>
      <w:r w:rsidRPr="005A3581">
        <w:rPr>
          <w:rFonts w:ascii="Times New Roman" w:hAnsi="Times New Roman" w:cs="Times New Roman"/>
        </w:rPr>
        <w:t>bāzes punktus, no dienas, kad valsts atbalsts tika izmaksāts finansējuma saņēmējam līdz tā atgūšanas dienai, ievērojot Komisijas 2004.</w:t>
      </w:r>
      <w:r w:rsidR="000147DE">
        <w:rPr>
          <w:rFonts w:ascii="Times New Roman" w:hAnsi="Times New Roman" w:cs="Times New Roman"/>
        </w:rPr>
        <w:t> </w:t>
      </w:r>
      <w:r w:rsidRPr="005A3581">
        <w:rPr>
          <w:rFonts w:ascii="Times New Roman" w:hAnsi="Times New Roman" w:cs="Times New Roman"/>
        </w:rPr>
        <w:t>gada 21.</w:t>
      </w:r>
      <w:r w:rsidR="000147DE">
        <w:rPr>
          <w:rFonts w:ascii="Times New Roman" w:hAnsi="Times New Roman" w:cs="Times New Roman"/>
        </w:rPr>
        <w:t> </w:t>
      </w:r>
      <w:r w:rsidRPr="005A3581">
        <w:rPr>
          <w:rFonts w:ascii="Times New Roman" w:hAnsi="Times New Roman" w:cs="Times New Roman"/>
        </w:rPr>
        <w:t>aprīļa regulas (EK) Nr.794/2004, ar ko īsteno Padomes Regulu (ES) 2015/1589, ar ko nosaka sīki izstrādātus noteikumus Līguma par Eiropas Savienības darbību 108.</w:t>
      </w:r>
      <w:r w:rsidR="000147DE">
        <w:rPr>
          <w:rFonts w:ascii="Times New Roman" w:hAnsi="Times New Roman" w:cs="Times New Roman"/>
        </w:rPr>
        <w:t> </w:t>
      </w:r>
      <w:r w:rsidRPr="005A3581">
        <w:rPr>
          <w:rFonts w:ascii="Times New Roman" w:hAnsi="Times New Roman" w:cs="Times New Roman"/>
        </w:rPr>
        <w:t>panta piemērošanai, 11.</w:t>
      </w:r>
      <w:r w:rsidR="000147DE">
        <w:rPr>
          <w:rFonts w:ascii="Times New Roman" w:hAnsi="Times New Roman" w:cs="Times New Roman"/>
        </w:rPr>
        <w:t> </w:t>
      </w:r>
      <w:r w:rsidRPr="005A3581">
        <w:rPr>
          <w:rFonts w:ascii="Times New Roman" w:hAnsi="Times New Roman" w:cs="Times New Roman"/>
        </w:rPr>
        <w:t>pantā noteikto procentu likmes piemērošanas metodi.</w:t>
      </w:r>
    </w:p>
    <w:p w14:paraId="1442FCFC" w14:textId="77777777" w:rsidR="005E7C0C" w:rsidRPr="00B7295C" w:rsidRDefault="00A83019">
      <w:pPr>
        <w:pStyle w:val="ListParagraph"/>
        <w:numPr>
          <w:ilvl w:val="0"/>
          <w:numId w:val="2"/>
        </w:numPr>
        <w:spacing w:before="120" w:after="120" w:line="276" w:lineRule="auto"/>
        <w:ind w:left="357" w:hanging="357"/>
        <w:contextualSpacing w:val="0"/>
        <w:jc w:val="center"/>
        <w:rPr>
          <w:rFonts w:ascii="Times New Roman" w:hAnsi="Times New Roman" w:cs="Times New Roman"/>
          <w:b/>
          <w:smallCaps/>
        </w:rPr>
      </w:pPr>
      <w:r w:rsidRPr="00B7295C">
        <w:rPr>
          <w:rFonts w:ascii="Times New Roman" w:hAnsi="Times New Roman" w:cs="Times New Roman"/>
          <w:b/>
          <w:smallCaps/>
        </w:rPr>
        <w:t xml:space="preserve">DIGITĀLĀ CENTRA TIESĪBAS UN PIENĀKUMI </w:t>
      </w:r>
    </w:p>
    <w:p w14:paraId="68F007F7"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Digitālajam centram ir tiesības: </w:t>
      </w:r>
    </w:p>
    <w:p w14:paraId="5B6E8651"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 xml:space="preserve">pieprasīt un saņemt no Finansējuma saņēmēja visu informāciju par viņa no Līguma izrietošo saistību izpildes gaitu, tajā skaitā: </w:t>
      </w:r>
    </w:p>
    <w:p w14:paraId="3A23A75F" w14:textId="77777777" w:rsidR="005E7C0C" w:rsidRPr="00B7295C" w:rsidRDefault="00A83019">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 xml:space="preserve">veikt pārbaudes Finansējuma saņēmēja komercdarbības norises vietā, lai pārliecinātos par iegādāto materiālo vērtību atrašanos komercdarbības veikšanas vietā un komercdarbības norisi; </w:t>
      </w:r>
    </w:p>
    <w:p w14:paraId="04D8A81B" w14:textId="77777777" w:rsidR="005E7C0C" w:rsidRPr="00B7295C" w:rsidRDefault="00A83019">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 xml:space="preserve">pieprasīt aizpildīt komercdarbības novērtējuma anketu, kurā iekļaujama informācija par Pieteikumā ietvertās informācijas atbilstību konkrētā brīža situācijai, un pieprasīt citu papildus informāciju; </w:t>
      </w:r>
    </w:p>
    <w:p w14:paraId="06B5B6F4"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bookmarkStart w:id="4" w:name="_Ref472435264"/>
      <w:r w:rsidRPr="00B7295C">
        <w:rPr>
          <w:rFonts w:ascii="Times New Roman" w:hAnsi="Times New Roman" w:cs="Times New Roman"/>
        </w:rPr>
        <w:t>pieprasīt un saņemt Finansējuma atmaksu no Finansējuma saņēmēja gadījumā, ja Digitālam centram rodas šaubas par Līguma nosacījumu ievērošanu, tajā skaitā, ja:</w:t>
      </w:r>
      <w:bookmarkEnd w:id="4"/>
      <w:r w:rsidRPr="00B7295C">
        <w:rPr>
          <w:rFonts w:ascii="Times New Roman" w:hAnsi="Times New Roman" w:cs="Times New Roman"/>
        </w:rPr>
        <w:t xml:space="preserve"> </w:t>
      </w:r>
    </w:p>
    <w:p w14:paraId="04386963" w14:textId="77777777" w:rsidR="005E7C0C" w:rsidRPr="00B7295C" w:rsidRDefault="00A83019">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 xml:space="preserve">Finansējuma saņēmēja rīcībā nav izdevumus apliecinošu dokumentu vai Finansējuma saņēmējs nav iesniedzis Digitālajam centram tā pieprasītās dokumentu kopijas; </w:t>
      </w:r>
    </w:p>
    <w:p w14:paraId="032FBE08" w14:textId="77777777" w:rsidR="005E7C0C" w:rsidRPr="00B7295C" w:rsidRDefault="00A83019">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 xml:space="preserve">Finansējuma saņēmējs nav iesniedzis Digitālam centram gala atskaiti Līgumā noteiktajā termiņā; </w:t>
      </w:r>
    </w:p>
    <w:p w14:paraId="5999DBD2" w14:textId="77777777" w:rsidR="005E7C0C" w:rsidRPr="00B7295C" w:rsidRDefault="00A83019">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Finansējuma saņēmējs tam piešķirto Finansējumu bez iepriekšējas saskaņošanas ar Digitālo centru izlietojis Līgumā neparedzētiem mērķiem;</w:t>
      </w:r>
    </w:p>
    <w:p w14:paraId="7E92F9DA" w14:textId="77777777" w:rsidR="005E7C0C" w:rsidRPr="00B7295C" w:rsidRDefault="00A83019">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Finansējuma saņēmējs, vienojoties ar citiem Finansējuma pretendentiem, veicis līdzekļu apvienošanu viena projekta īstenošanai;</w:t>
      </w:r>
    </w:p>
    <w:p w14:paraId="67882CFC" w14:textId="77777777" w:rsidR="005E7C0C" w:rsidRPr="00B7295C" w:rsidRDefault="00A83019">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Finansējuma saņēmējs piešķirto Finansējumu izlietojis personīgā labuma gūšanai;</w:t>
      </w:r>
    </w:p>
    <w:p w14:paraId="6E32A512" w14:textId="77777777" w:rsidR="005E7C0C" w:rsidRPr="00B7295C" w:rsidRDefault="00A83019">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Finansējuma saņēmējs Pieteikumā ir ietvēris maldinošu vai nepatiesu informāciju;</w:t>
      </w:r>
    </w:p>
    <w:p w14:paraId="27F3A877" w14:textId="77777777" w:rsidR="005E7C0C" w:rsidRPr="00B7295C" w:rsidRDefault="00A83019">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 xml:space="preserve">Finansējuma saņēmējs Līguma realizācijas gaitā nav īstenojis Pieteikumā minētās aktivitātes. </w:t>
      </w:r>
    </w:p>
    <w:p w14:paraId="499299B3"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lastRenderedPageBreak/>
        <w:t xml:space="preserve">samazināt izmaksājamo Finansējuma summu, ja: </w:t>
      </w:r>
    </w:p>
    <w:p w14:paraId="181F31E9" w14:textId="77777777" w:rsidR="005E7C0C" w:rsidRPr="00B7295C" w:rsidRDefault="00A83019">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 xml:space="preserve">Digitālam centram iesniegtajos izdevumus apliecinošajos dokumentos iekļautās summas neatbilst tirgus cenai; </w:t>
      </w:r>
    </w:p>
    <w:p w14:paraId="7FCA6EDD" w14:textId="77777777" w:rsidR="005E7C0C" w:rsidRPr="00B7295C" w:rsidRDefault="00A83019">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 xml:space="preserve">Finansējuma saņēmējs ir izlietojis mazāku finanšu līdzekļu apjomu par to, kas norādīts Līgumā; </w:t>
      </w:r>
    </w:p>
    <w:p w14:paraId="140C0F78" w14:textId="77777777" w:rsidR="005E7C0C" w:rsidRPr="00B7295C" w:rsidRDefault="00A83019">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ir saņemts atbilstošs Finansējuma saņēmēja iesniegums;</w:t>
      </w:r>
    </w:p>
    <w:p w14:paraId="2DBA39C0" w14:textId="77777777" w:rsidR="005E7C0C" w:rsidRPr="00B7295C" w:rsidRDefault="00A83019">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Finansējuma saņēmējs nevar dokumentāli pierādīt savu līdzfinansējumu;</w:t>
      </w:r>
    </w:p>
    <w:p w14:paraId="5C463558"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 xml:space="preserve">pieprasīt, saņemt un izmantot informāciju par Finansējuma saņēmēja komercdarbību Konkursa publicitātes nolūkos bez saskaņošanas ar Finansējuma saņēmēju. </w:t>
      </w:r>
    </w:p>
    <w:p w14:paraId="0C794C76" w14:textId="77777777" w:rsidR="005E7C0C" w:rsidRPr="00B7295C" w:rsidRDefault="00A83019">
      <w:pPr>
        <w:pStyle w:val="ListParagraph"/>
        <w:keepNext/>
        <w:numPr>
          <w:ilvl w:val="1"/>
          <w:numId w:val="2"/>
        </w:numPr>
        <w:spacing w:after="0" w:line="276" w:lineRule="auto"/>
        <w:ind w:left="425" w:hanging="431"/>
        <w:jc w:val="both"/>
        <w:rPr>
          <w:rFonts w:ascii="Times New Roman" w:hAnsi="Times New Roman" w:cs="Times New Roman"/>
        </w:rPr>
      </w:pPr>
      <w:r w:rsidRPr="00B7295C">
        <w:rPr>
          <w:rFonts w:ascii="Times New Roman" w:hAnsi="Times New Roman" w:cs="Times New Roman"/>
        </w:rPr>
        <w:t xml:space="preserve">Digitālajam centram ir pienākums: </w:t>
      </w:r>
    </w:p>
    <w:p w14:paraId="2476F607"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 xml:space="preserve">veikt Finansējuma maksājumus Finansējuma saņēmējam saskaņā ar Līgumā noteikto kārtību; </w:t>
      </w:r>
    </w:p>
    <w:p w14:paraId="02C93600"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 xml:space="preserve">izskatīt gala atskaites un citus Finansējuma saņēmēja iesniegumus par Līgumā paredzēto aktivitāšu īstenošanu 30 (trīsdesmit) darba dienu laikā no to saņemšanas Digitālajā centrā; </w:t>
      </w:r>
    </w:p>
    <w:p w14:paraId="7C294E1A"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 xml:space="preserve">kontrolēt Finansējuma saņēmēja rīcības atbilstību Konkursa nolikumam. </w:t>
      </w:r>
    </w:p>
    <w:p w14:paraId="57A62CD0" w14:textId="77777777" w:rsidR="005E7C0C" w:rsidRPr="00B7295C" w:rsidRDefault="00A83019">
      <w:pPr>
        <w:pStyle w:val="ListParagraph"/>
        <w:numPr>
          <w:ilvl w:val="0"/>
          <w:numId w:val="2"/>
        </w:numPr>
        <w:spacing w:before="120" w:after="120" w:line="276" w:lineRule="auto"/>
        <w:ind w:left="357" w:hanging="357"/>
        <w:contextualSpacing w:val="0"/>
        <w:jc w:val="center"/>
        <w:rPr>
          <w:rFonts w:ascii="Times New Roman" w:hAnsi="Times New Roman" w:cs="Times New Roman"/>
          <w:b/>
        </w:rPr>
      </w:pPr>
      <w:r w:rsidRPr="00B7295C">
        <w:rPr>
          <w:rFonts w:ascii="Times New Roman" w:hAnsi="Times New Roman" w:cs="Times New Roman"/>
          <w:b/>
          <w:smallCaps/>
        </w:rPr>
        <w:t xml:space="preserve">FINANSĒJUMA SAŅĒMĒJA TIESĪBAS UN PIENĀKUMI </w:t>
      </w:r>
    </w:p>
    <w:p w14:paraId="1D121197"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Finansējuma saņēmējam ir tiesības: </w:t>
      </w:r>
    </w:p>
    <w:p w14:paraId="59398227"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 xml:space="preserve">īstenot aktivitātes, kas minētas Pieteikumā; </w:t>
      </w:r>
    </w:p>
    <w:p w14:paraId="0E430A22"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 xml:space="preserve">saņemt Finansējuma maksājumus no Digitālā centra saskaņā ar Līguma nosacījumiem; </w:t>
      </w:r>
    </w:p>
    <w:p w14:paraId="3CE86669"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 xml:space="preserve">rakstiska iesnieguma formā, norādot pamatotus iemeslus, lūgt veikt izmaiņas Līguma tāmē (Līguma 1. pielikums), nepalielinot Pieteikumā un Līgumā norādīto Finansējuma summu, kā arī, nepalielinot Konkursa nolikumā, minēto atbalsta intensitāti. </w:t>
      </w:r>
    </w:p>
    <w:p w14:paraId="3AAD9C7E"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bookmarkStart w:id="5" w:name="_Ref472500931"/>
      <w:r w:rsidRPr="00B7295C">
        <w:rPr>
          <w:rFonts w:ascii="Times New Roman" w:hAnsi="Times New Roman" w:cs="Times New Roman"/>
        </w:rPr>
        <w:t>īstenojot Pieteikumā minētās aktivitātes, pieļaut izmaiņas Līguma tāmes izdevumu pozīcijās pēc rakstiska saskaņojuma ar Digitālo centru. Izmaiņu rezultātā netiek palielināta ne izmaksājamā Finansējuma summa, ne arī atbalsta intensitāte.</w:t>
      </w:r>
      <w:bookmarkEnd w:id="5"/>
      <w:r w:rsidRPr="00B7295C">
        <w:rPr>
          <w:rFonts w:ascii="Times New Roman" w:hAnsi="Times New Roman" w:cs="Times New Roman"/>
        </w:rPr>
        <w:t xml:space="preserve"> </w:t>
      </w:r>
    </w:p>
    <w:p w14:paraId="31595927"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Finansējuma saņēmējam ir pienākums: </w:t>
      </w:r>
    </w:p>
    <w:p w14:paraId="4BBDFCAB"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bookmarkStart w:id="6" w:name="_Ref472500844"/>
      <w:r w:rsidRPr="00B7295C">
        <w:rPr>
          <w:rFonts w:ascii="Times New Roman" w:hAnsi="Times New Roman" w:cs="Times New Roman"/>
        </w:rPr>
        <w:t>īstenot visas Pieteikumā noteiktās aktivitātes _______ mēnešu laikā no Līguma noslēgšanas brīža;</w:t>
      </w:r>
      <w:bookmarkEnd w:id="6"/>
    </w:p>
    <w:p w14:paraId="5D2C1326" w14:textId="624A1CB0" w:rsidR="00361463" w:rsidRPr="00B7295C" w:rsidRDefault="00361463" w:rsidP="00361463">
      <w:pPr>
        <w:pStyle w:val="ListParagraph"/>
        <w:numPr>
          <w:ilvl w:val="2"/>
          <w:numId w:val="2"/>
        </w:numPr>
        <w:spacing w:after="0" w:line="276" w:lineRule="auto"/>
        <w:ind w:left="1134" w:hanging="645"/>
        <w:jc w:val="both"/>
        <w:rPr>
          <w:rFonts w:ascii="Times New Roman" w:hAnsi="Times New Roman" w:cs="Times New Roman"/>
        </w:rPr>
      </w:pPr>
      <w:bookmarkStart w:id="7" w:name="_Ref472500898"/>
      <w:r w:rsidRPr="00B7295C">
        <w:rPr>
          <w:rFonts w:ascii="Times New Roman" w:hAnsi="Times New Roman" w:cs="Times New Roman"/>
        </w:rPr>
        <w:t>nodrošināt, lai Finansējuma saņēmēj</w:t>
      </w:r>
      <w:r w:rsidR="003B0252">
        <w:rPr>
          <w:rFonts w:ascii="Times New Roman" w:hAnsi="Times New Roman" w:cs="Times New Roman"/>
        </w:rPr>
        <w:t>s</w:t>
      </w:r>
      <w:r w:rsidRPr="00B7295C">
        <w:rPr>
          <w:rFonts w:ascii="Times New Roman" w:hAnsi="Times New Roman" w:cs="Times New Roman"/>
        </w:rPr>
        <w:t xml:space="preserve"> līdz Līguma izpildes gala termiņam </w:t>
      </w:r>
      <w:r w:rsidR="003B0252">
        <w:rPr>
          <w:rFonts w:ascii="Times New Roman" w:hAnsi="Times New Roman" w:cs="Times New Roman"/>
        </w:rPr>
        <w:t xml:space="preserve">saimniecisko darbību veic </w:t>
      </w:r>
      <w:r w:rsidRPr="00B7295C">
        <w:rPr>
          <w:rFonts w:ascii="Times New Roman" w:hAnsi="Times New Roman" w:cs="Times New Roman"/>
        </w:rPr>
        <w:t>Ventspils administratīvajā teritorijā;</w:t>
      </w:r>
    </w:p>
    <w:p w14:paraId="687DBD9B" w14:textId="3E59DF6E" w:rsidR="000A5E82" w:rsidRPr="00B7295C" w:rsidRDefault="00361463" w:rsidP="00963415">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 xml:space="preserve">nodrošināt, lai </w:t>
      </w:r>
      <w:r w:rsidR="00532774" w:rsidRPr="00B7295C">
        <w:rPr>
          <w:rFonts w:ascii="Times New Roman" w:hAnsi="Times New Roman" w:cs="Times New Roman"/>
        </w:rPr>
        <w:t xml:space="preserve">Pieteikumā </w:t>
      </w:r>
      <w:r w:rsidR="00963415" w:rsidRPr="00B7295C">
        <w:rPr>
          <w:rFonts w:ascii="Times New Roman" w:hAnsi="Times New Roman" w:cs="Times New Roman"/>
        </w:rPr>
        <w:t>norādīto darbinieku deklarētās dzīves vietas</w:t>
      </w:r>
      <w:r w:rsidR="00532774" w:rsidRPr="00B7295C">
        <w:rPr>
          <w:rFonts w:ascii="Times New Roman" w:hAnsi="Times New Roman" w:cs="Times New Roman"/>
        </w:rPr>
        <w:t xml:space="preserve"> </w:t>
      </w:r>
      <w:r w:rsidR="008F7349" w:rsidRPr="00B7295C">
        <w:rPr>
          <w:rFonts w:ascii="Times New Roman" w:hAnsi="Times New Roman" w:cs="Times New Roman"/>
        </w:rPr>
        <w:t>līdz Līguma izpildes gala termiņam, bet ne mazāk par 12 (divpadsmit) mēnešiem</w:t>
      </w:r>
      <w:r w:rsidR="00B83399" w:rsidRPr="00B7295C">
        <w:rPr>
          <w:rFonts w:ascii="Times New Roman" w:hAnsi="Times New Roman" w:cs="Times New Roman"/>
        </w:rPr>
        <w:t xml:space="preserve"> </w:t>
      </w:r>
      <w:r w:rsidR="00963415" w:rsidRPr="00B7295C">
        <w:rPr>
          <w:rFonts w:ascii="Times New Roman" w:hAnsi="Times New Roman" w:cs="Times New Roman"/>
        </w:rPr>
        <w:t>būtu Ventspils pilsētā;</w:t>
      </w:r>
    </w:p>
    <w:p w14:paraId="5292FB3F" w14:textId="293DE710"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 xml:space="preserve">ne ātrāk kā 5 (piecas) darba dienas pirms un ne vēlāk kā 20 (divdesmit) darba dienas pēc Līguma </w:t>
      </w:r>
      <w:r w:rsidRPr="00B7295C">
        <w:rPr>
          <w:rFonts w:ascii="Times New Roman" w:hAnsi="Times New Roman" w:cs="Times New Roman"/>
        </w:rPr>
        <w:fldChar w:fldCharType="begin"/>
      </w:r>
      <w:r w:rsidRPr="00B7295C">
        <w:rPr>
          <w:rFonts w:ascii="Times New Roman" w:hAnsi="Times New Roman" w:cs="Times New Roman"/>
        </w:rPr>
        <w:instrText xml:space="preserve"> REF _Ref472500844 \r \h  \* MERGEFORMAT </w:instrText>
      </w:r>
      <w:r w:rsidRPr="00B7295C">
        <w:rPr>
          <w:rFonts w:ascii="Times New Roman" w:hAnsi="Times New Roman" w:cs="Times New Roman"/>
        </w:rPr>
      </w:r>
      <w:r w:rsidRPr="00B7295C">
        <w:rPr>
          <w:rFonts w:ascii="Times New Roman" w:hAnsi="Times New Roman" w:cs="Times New Roman"/>
        </w:rPr>
        <w:fldChar w:fldCharType="separate"/>
      </w:r>
      <w:r w:rsidR="00B7295C">
        <w:rPr>
          <w:rFonts w:ascii="Times New Roman" w:hAnsi="Times New Roman" w:cs="Times New Roman"/>
        </w:rPr>
        <w:t>4.2.1</w:t>
      </w:r>
      <w:r w:rsidRPr="00B7295C">
        <w:rPr>
          <w:rFonts w:ascii="Times New Roman" w:hAnsi="Times New Roman" w:cs="Times New Roman"/>
        </w:rPr>
        <w:fldChar w:fldCharType="end"/>
      </w:r>
      <w:r w:rsidRPr="00B7295C">
        <w:rPr>
          <w:rFonts w:ascii="Times New Roman" w:hAnsi="Times New Roman" w:cs="Times New Roman"/>
        </w:rPr>
        <w:t>.apakšpunktā noteiktā termiņa beigām iesniegt Digitālajam centram gala atskaiti par Pieteikumā norādīto aktivitāšu īstenošanu un Pušu savstarpēji saskaņotā laikā aizstāvēt to Ventspils pilsētas domes Uzņēmējdarbības veicināšanas komisijā. Gala atskaitē jāiekļauj šāda informācija:</w:t>
      </w:r>
      <w:bookmarkEnd w:id="7"/>
    </w:p>
    <w:p w14:paraId="6BBD7288" w14:textId="77777777" w:rsidR="005E7C0C" w:rsidRPr="00B7295C"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 xml:space="preserve">aprakstošā daļa, īsumā informējot par projekta realizācijas gaitu, panākumiem un problēmām, ja tādas radušās projekta īstenošanas gaitā; </w:t>
      </w:r>
    </w:p>
    <w:p w14:paraId="5DDFB2A8" w14:textId="77777777" w:rsidR="005E7C0C" w:rsidRPr="00B7295C"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 xml:space="preserve">finanšu pārskats (Līguma 2. pielikums), kas strukturējams atbilstoši Līgumā noteiktajai projekta plānotai izmaksu tāmei. Finanšu pārskatā iekļaujama informācija par Finansējuma saņēmēja paša finansējuma, kas izmantots Pieteikumā noteikto aktivitāšu realizācijai, apjomu un izlietojumu; </w:t>
      </w:r>
    </w:p>
    <w:p w14:paraId="69D5BC8F" w14:textId="77777777" w:rsidR="005E7C0C" w:rsidRPr="00B7295C"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 xml:space="preserve">informācija par Līguma darbības no jauna radītajām darba vietām Ventspils pilsētas administratīvajā teritorijā (ja tādas ir); </w:t>
      </w:r>
    </w:p>
    <w:p w14:paraId="47AF9882" w14:textId="12BA86E2" w:rsidR="005E7C0C" w:rsidRPr="00B7295C"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informācija par Finansējuma saņēmēja turpmāk plānotajām darbībām komercdarbības attīstībai</w:t>
      </w:r>
      <w:r w:rsidR="007F3D1A" w:rsidRPr="00B7295C">
        <w:rPr>
          <w:rFonts w:ascii="Times New Roman" w:hAnsi="Times New Roman" w:cs="Times New Roman"/>
        </w:rPr>
        <w:t xml:space="preserve"> vismaz 2 gadiem pēc projekta izstrādes</w:t>
      </w:r>
      <w:r w:rsidRPr="00B7295C">
        <w:rPr>
          <w:rFonts w:ascii="Times New Roman" w:hAnsi="Times New Roman" w:cs="Times New Roman"/>
        </w:rPr>
        <w:t>.</w:t>
      </w:r>
    </w:p>
    <w:p w14:paraId="367A95E8" w14:textId="1D9463DB"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lastRenderedPageBreak/>
        <w:t xml:space="preserve">Līguma </w:t>
      </w:r>
      <w:r w:rsidRPr="00B7295C">
        <w:rPr>
          <w:rFonts w:ascii="Times New Roman" w:hAnsi="Times New Roman" w:cs="Times New Roman"/>
        </w:rPr>
        <w:fldChar w:fldCharType="begin"/>
      </w:r>
      <w:r w:rsidRPr="00B7295C">
        <w:rPr>
          <w:rFonts w:ascii="Times New Roman" w:hAnsi="Times New Roman" w:cs="Times New Roman"/>
        </w:rPr>
        <w:instrText xml:space="preserve"> REF _Ref472500898 \r \h  \* MERGEFORMAT </w:instrText>
      </w:r>
      <w:r w:rsidRPr="00B7295C">
        <w:rPr>
          <w:rFonts w:ascii="Times New Roman" w:hAnsi="Times New Roman" w:cs="Times New Roman"/>
        </w:rPr>
      </w:r>
      <w:r w:rsidRPr="00B7295C">
        <w:rPr>
          <w:rFonts w:ascii="Times New Roman" w:hAnsi="Times New Roman" w:cs="Times New Roman"/>
        </w:rPr>
        <w:fldChar w:fldCharType="separate"/>
      </w:r>
      <w:r w:rsidR="00B7295C">
        <w:rPr>
          <w:rFonts w:ascii="Times New Roman" w:hAnsi="Times New Roman" w:cs="Times New Roman"/>
        </w:rPr>
        <w:t>4.2.2</w:t>
      </w:r>
      <w:r w:rsidRPr="00B7295C">
        <w:rPr>
          <w:rFonts w:ascii="Times New Roman" w:hAnsi="Times New Roman" w:cs="Times New Roman"/>
        </w:rPr>
        <w:fldChar w:fldCharType="end"/>
      </w:r>
      <w:r w:rsidRPr="00B7295C">
        <w:rPr>
          <w:rFonts w:ascii="Times New Roman" w:hAnsi="Times New Roman" w:cs="Times New Roman"/>
        </w:rPr>
        <w:t xml:space="preserve">. apakšpunktā minētajai gala atskaitei pievienot Finansējuma saņēmēja apliecinātas atbalstāmo izmaksu izdevumus pamatojošu dokumentu kopijas. Par izdevumus apliecinošiem dokumentiem tiek uzskatīti: </w:t>
      </w:r>
    </w:p>
    <w:p w14:paraId="17D5C797" w14:textId="77777777" w:rsidR="005E7C0C" w:rsidRPr="00B7295C"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 xml:space="preserve">bankas apstiprināts maksājuma uzdevums par rēķina apmaksu; </w:t>
      </w:r>
    </w:p>
    <w:p w14:paraId="7F56AB51" w14:textId="77777777" w:rsidR="005E7C0C" w:rsidRPr="00B7295C"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 xml:space="preserve">Latvijas Republikas normatīvo aktu kārtībā apstiprināta čeka kopija, ja tiek uzrādīts čeka oriģināls; </w:t>
      </w:r>
    </w:p>
    <w:p w14:paraId="3AF73CDC" w14:textId="77777777" w:rsidR="005E7C0C" w:rsidRPr="00B7295C"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 xml:space="preserve">Finansējuma saņēmēja apliecinātas rēķinu, līgumu un aktu kopijas; </w:t>
      </w:r>
    </w:p>
    <w:p w14:paraId="39E69645" w14:textId="77777777" w:rsidR="005E7C0C" w:rsidRPr="00B7295C"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B7295C">
        <w:rPr>
          <w:rFonts w:ascii="Times New Roman" w:hAnsi="Times New Roman" w:cs="Times New Roman"/>
        </w:rPr>
        <w:t xml:space="preserve">citi attaisnojuma dokumenti, kas atbilst likuma “Par grāmatvedību” prasībām. </w:t>
      </w:r>
    </w:p>
    <w:p w14:paraId="5E1FA071" w14:textId="62A2F7C6"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 xml:space="preserve">rakstveidā informēt Digitālo centru par Līguma </w:t>
      </w:r>
      <w:r w:rsidRPr="00B7295C">
        <w:rPr>
          <w:rFonts w:ascii="Times New Roman" w:hAnsi="Times New Roman" w:cs="Times New Roman"/>
        </w:rPr>
        <w:fldChar w:fldCharType="begin"/>
      </w:r>
      <w:r w:rsidRPr="00B7295C">
        <w:rPr>
          <w:rFonts w:ascii="Times New Roman" w:hAnsi="Times New Roman" w:cs="Times New Roman"/>
        </w:rPr>
        <w:instrText xml:space="preserve"> REF _Ref472500931 \r \h  \* MERGEFORMAT </w:instrText>
      </w:r>
      <w:r w:rsidRPr="00B7295C">
        <w:rPr>
          <w:rFonts w:ascii="Times New Roman" w:hAnsi="Times New Roman" w:cs="Times New Roman"/>
        </w:rPr>
      </w:r>
      <w:r w:rsidRPr="00B7295C">
        <w:rPr>
          <w:rFonts w:ascii="Times New Roman" w:hAnsi="Times New Roman" w:cs="Times New Roman"/>
        </w:rPr>
        <w:fldChar w:fldCharType="separate"/>
      </w:r>
      <w:r w:rsidR="00B7295C">
        <w:rPr>
          <w:rFonts w:ascii="Times New Roman" w:hAnsi="Times New Roman" w:cs="Times New Roman"/>
        </w:rPr>
        <w:t>4.1.4</w:t>
      </w:r>
      <w:r w:rsidRPr="00B7295C">
        <w:rPr>
          <w:rFonts w:ascii="Times New Roman" w:hAnsi="Times New Roman" w:cs="Times New Roman"/>
        </w:rPr>
        <w:fldChar w:fldCharType="end"/>
      </w:r>
      <w:r w:rsidRPr="00B7295C">
        <w:rPr>
          <w:rFonts w:ascii="Times New Roman" w:hAnsi="Times New Roman" w:cs="Times New Roman"/>
        </w:rPr>
        <w:t xml:space="preserve">. apakšpunktā noteiktajā kārtībā veiktajām izmaiņām Līguma tāmē, pievienojot šo informāciju gala atskaitei. </w:t>
      </w:r>
    </w:p>
    <w:p w14:paraId="7E5B04E9"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 xml:space="preserve">ievērot visas Līguma un Konkursa nolikuma prasības; </w:t>
      </w:r>
    </w:p>
    <w:p w14:paraId="04D85423"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 xml:space="preserve">pēc iespējas īsākā termiņā no Digitālā centra pieprasījuma saņemšanas, bet ne vēlāk kā 10 (desmit) darba dienu laikā sniegt Digitālajam centram visu informāciju, ko tas ir pieprasījis saskaņā ar Līguma un Konkursa nolikuma nosacījumiem; </w:t>
      </w:r>
    </w:p>
    <w:p w14:paraId="7A206EFF" w14:textId="77777777" w:rsidR="005E7C0C" w:rsidRPr="003B0252" w:rsidRDefault="00A83019">
      <w:pPr>
        <w:pStyle w:val="ListParagraph"/>
        <w:numPr>
          <w:ilvl w:val="2"/>
          <w:numId w:val="2"/>
        </w:numPr>
        <w:spacing w:after="0" w:line="276" w:lineRule="auto"/>
        <w:ind w:left="1134" w:hanging="645"/>
        <w:jc w:val="both"/>
        <w:rPr>
          <w:rFonts w:ascii="Times New Roman" w:hAnsi="Times New Roman" w:cs="Times New Roman"/>
        </w:rPr>
      </w:pPr>
      <w:r w:rsidRPr="003B0252">
        <w:rPr>
          <w:rFonts w:ascii="Times New Roman" w:hAnsi="Times New Roman" w:cs="Times New Roman"/>
        </w:rPr>
        <w:t>projekta aktivitāšu realizācijas laikā nodrošināt mārketinga un publicitātes aktivitātes:</w:t>
      </w:r>
    </w:p>
    <w:p w14:paraId="494F13E3" w14:textId="77777777" w:rsidR="005E7C0C" w:rsidRPr="003B0252"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3B0252">
        <w:rPr>
          <w:rFonts w:ascii="Times New Roman" w:hAnsi="Times New Roman" w:cs="Times New Roman"/>
        </w:rPr>
        <w:t>divus kalendāros gadus no Līguma noslēgšanas brīža nodrošināt Konkursa logotipa (ar saiti uz Digitālā centra norādīto interneta adresi) izvietošanu Finansējuma saņēmēja mājaslapas pirmajā lapā, labi pamanāmā vietā;</w:t>
      </w:r>
    </w:p>
    <w:p w14:paraId="79BAD0FD" w14:textId="77777777" w:rsidR="005E7C0C" w:rsidRPr="003B0252"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3B0252">
        <w:rPr>
          <w:rFonts w:ascii="Times New Roman" w:hAnsi="Times New Roman" w:cs="Times New Roman"/>
        </w:rPr>
        <w:t>izvietot Konkursa logotipu uz projekta ietvaros izstrādātajiem produktiem un iegādātajiem pamatlīdzekļiem;</w:t>
      </w:r>
    </w:p>
    <w:p w14:paraId="0EF07ED6" w14:textId="77777777" w:rsidR="005E7C0C" w:rsidRPr="003B0252"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3B0252">
        <w:rPr>
          <w:rFonts w:ascii="Times New Roman" w:hAnsi="Times New Roman" w:cs="Times New Roman"/>
        </w:rPr>
        <w:t>pēc Digitālā centra vai Ventspils pilsētas domes Mārketinga nodaļas pieprasījuma nodrošināt informāciju mārketinga un publicitātes aktivitātēm pēc iespējas īsākā termiņā no Digitālā centra pieprasījuma saņemšanas, bet ne vēlāk kā 3 (trīs) darba dienu laikā;</w:t>
      </w:r>
    </w:p>
    <w:p w14:paraId="3B3E9436" w14:textId="77777777" w:rsidR="005E7C0C" w:rsidRPr="003B0252"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3B0252">
        <w:rPr>
          <w:rFonts w:ascii="Times New Roman" w:hAnsi="Times New Roman" w:cs="Times New Roman"/>
        </w:rPr>
        <w:t xml:space="preserve">sadarboties ar Digitālā centra sadarbības partneriem, medijiem Konkursa aktivitāšu atspoguļošanā; </w:t>
      </w:r>
    </w:p>
    <w:p w14:paraId="6AC8A57F" w14:textId="77777777" w:rsidR="005E7C0C" w:rsidRPr="003B0252"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3B0252">
        <w:rPr>
          <w:rFonts w:ascii="Times New Roman" w:hAnsi="Times New Roman" w:cs="Times New Roman"/>
        </w:rPr>
        <w:t xml:space="preserve">publicējot informāciju sociālo mediju portālos Draugiem, </w:t>
      </w:r>
      <w:proofErr w:type="spellStart"/>
      <w:r w:rsidRPr="003B0252">
        <w:rPr>
          <w:rFonts w:ascii="Times New Roman" w:hAnsi="Times New Roman" w:cs="Times New Roman"/>
        </w:rPr>
        <w:t>Facebook</w:t>
      </w:r>
      <w:proofErr w:type="spellEnd"/>
      <w:r w:rsidRPr="003B0252">
        <w:rPr>
          <w:rFonts w:ascii="Times New Roman" w:hAnsi="Times New Roman" w:cs="Times New Roman"/>
        </w:rPr>
        <w:t xml:space="preserve">, </w:t>
      </w:r>
      <w:proofErr w:type="spellStart"/>
      <w:r w:rsidRPr="003B0252">
        <w:rPr>
          <w:rFonts w:ascii="Times New Roman" w:hAnsi="Times New Roman" w:cs="Times New Roman"/>
        </w:rPr>
        <w:t>Twitter</w:t>
      </w:r>
      <w:proofErr w:type="spellEnd"/>
      <w:r w:rsidRPr="003B0252">
        <w:rPr>
          <w:rFonts w:ascii="Times New Roman" w:hAnsi="Times New Roman" w:cs="Times New Roman"/>
        </w:rPr>
        <w:t xml:space="preserve"> un </w:t>
      </w:r>
      <w:proofErr w:type="spellStart"/>
      <w:r w:rsidRPr="003B0252">
        <w:rPr>
          <w:rFonts w:ascii="Times New Roman" w:hAnsi="Times New Roman" w:cs="Times New Roman"/>
        </w:rPr>
        <w:t>Instagram</w:t>
      </w:r>
      <w:proofErr w:type="spellEnd"/>
      <w:r w:rsidRPr="003B0252">
        <w:rPr>
          <w:rFonts w:ascii="Times New Roman" w:hAnsi="Times New Roman" w:cs="Times New Roman"/>
        </w:rPr>
        <w:t>, kur tas ir iespējams, lietot aktīvo atsauci uz Digitālā centra un Ventspils pilsētas kontiem;</w:t>
      </w:r>
    </w:p>
    <w:p w14:paraId="2E81D6B9" w14:textId="77777777" w:rsidR="005E7C0C" w:rsidRPr="003B0252"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3B0252">
        <w:rPr>
          <w:rFonts w:ascii="Times New Roman" w:hAnsi="Times New Roman" w:cs="Times New Roman"/>
        </w:rPr>
        <w:t>sniedzot intervijas medijiem vai realizējot citus publicitātes pasākumus, iespēju robežās atsaukties uz Konkursa sniegto atbalstu;</w:t>
      </w:r>
    </w:p>
    <w:p w14:paraId="46174C1A" w14:textId="77777777" w:rsidR="005E7C0C" w:rsidRPr="003B0252"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3B0252">
        <w:rPr>
          <w:rFonts w:ascii="Times New Roman" w:hAnsi="Times New Roman" w:cs="Times New Roman"/>
        </w:rPr>
        <w:t>nodrošināt vismaz vienu starprezultātu publicitātes aktivitāti – informāciju plašsaziņas līdzekļiem par projekta ieviešanas gaitu;</w:t>
      </w:r>
    </w:p>
    <w:p w14:paraId="06CF5392" w14:textId="77777777" w:rsidR="005E7C0C" w:rsidRPr="003B0252" w:rsidRDefault="00A83019" w:rsidP="009F657E">
      <w:pPr>
        <w:pStyle w:val="ListParagraph"/>
        <w:numPr>
          <w:ilvl w:val="3"/>
          <w:numId w:val="2"/>
        </w:numPr>
        <w:spacing w:after="0" w:line="276" w:lineRule="auto"/>
        <w:ind w:left="1915" w:hanging="763"/>
        <w:jc w:val="both"/>
        <w:rPr>
          <w:rFonts w:ascii="Times New Roman" w:hAnsi="Times New Roman" w:cs="Times New Roman"/>
        </w:rPr>
      </w:pPr>
      <w:r w:rsidRPr="003B0252">
        <w:rPr>
          <w:rFonts w:ascii="Times New Roman" w:hAnsi="Times New Roman" w:cs="Times New Roman"/>
        </w:rPr>
        <w:t>organizēt projekta noslēguma informatīvu pasākumu, lai informētu par projekta aktivitāšu īstenošanu un prezentētu sasniegtos rezultātus;</w:t>
      </w:r>
    </w:p>
    <w:p w14:paraId="6F2A8373" w14:textId="77777777" w:rsidR="005E7C0C" w:rsidRPr="00B7295C" w:rsidRDefault="00A83019" w:rsidP="009F657E">
      <w:pPr>
        <w:pStyle w:val="ListParagraph"/>
        <w:numPr>
          <w:ilvl w:val="2"/>
          <w:numId w:val="2"/>
        </w:numPr>
        <w:spacing w:after="0" w:line="276" w:lineRule="auto"/>
        <w:ind w:left="1134" w:hanging="645"/>
        <w:jc w:val="both"/>
        <w:rPr>
          <w:rFonts w:ascii="Times New Roman" w:hAnsi="Times New Roman" w:cs="Times New Roman"/>
        </w:rPr>
      </w:pPr>
      <w:r w:rsidRPr="003B0252">
        <w:rPr>
          <w:rFonts w:ascii="Times New Roman" w:hAnsi="Times New Roman" w:cs="Times New Roman"/>
        </w:rPr>
        <w:t>nodrošināt pamatlīdzekļu, ja Pieteikumā paredzēta pamatlīdzekļu iegāde, atrašanos Finansējuma saņēmēja saimnieciskās</w:t>
      </w:r>
      <w:r w:rsidRPr="00B7295C">
        <w:rPr>
          <w:rFonts w:ascii="Times New Roman" w:hAnsi="Times New Roman" w:cs="Times New Roman"/>
        </w:rPr>
        <w:t xml:space="preserve"> darbības veikšanas vietā Ventspils pilsētas administratīvajā teritorijā no to iegādes brīža līdz Līguma izpildes gala termiņam; </w:t>
      </w:r>
    </w:p>
    <w:p w14:paraId="4D01C724" w14:textId="77777777" w:rsidR="005E7C0C" w:rsidRPr="00B7295C" w:rsidRDefault="00A83019" w:rsidP="009F657E">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 xml:space="preserve">bez saskaņošanas ar Digitālo centru neveikt izmaiņas Finansējuma saņēmēja īpašnieku sarakstā no Līguma noslēgšanas brīža līdz termiņam, kas notek pēc trīs kalendārajiem gadiem no Līguma noslēgšanas; </w:t>
      </w:r>
    </w:p>
    <w:p w14:paraId="462AB48D" w14:textId="77777777" w:rsidR="00342F6A" w:rsidRDefault="00A83019" w:rsidP="00342F6A">
      <w:pPr>
        <w:pStyle w:val="ListParagraph"/>
        <w:numPr>
          <w:ilvl w:val="2"/>
          <w:numId w:val="2"/>
        </w:numPr>
        <w:spacing w:after="0" w:line="276" w:lineRule="auto"/>
        <w:ind w:left="1134" w:hanging="645"/>
        <w:jc w:val="both"/>
        <w:rPr>
          <w:rFonts w:ascii="Times New Roman" w:hAnsi="Times New Roman" w:cs="Times New Roman"/>
        </w:rPr>
      </w:pPr>
      <w:bookmarkStart w:id="8" w:name="_Ref472435237"/>
      <w:r w:rsidRPr="00B7295C">
        <w:rPr>
          <w:rFonts w:ascii="Times New Roman" w:hAnsi="Times New Roman" w:cs="Times New Roman"/>
        </w:rPr>
        <w:t xml:space="preserve">atmaksāt saņemtos Finansējuma maksājumus 20 (divdesmit) darba dienu laikā pēc attiecīgas pieprasījuma vēstules saņemšanas no Digitālā centra, ja ir konstatēts kāds no Līguma </w:t>
      </w:r>
      <w:r w:rsidRPr="00B7295C">
        <w:rPr>
          <w:rFonts w:ascii="Times New Roman" w:hAnsi="Times New Roman" w:cs="Times New Roman"/>
        </w:rPr>
        <w:fldChar w:fldCharType="begin"/>
      </w:r>
      <w:r w:rsidRPr="00B7295C">
        <w:rPr>
          <w:rFonts w:ascii="Times New Roman" w:hAnsi="Times New Roman" w:cs="Times New Roman"/>
        </w:rPr>
        <w:instrText xml:space="preserve"> REF _Ref472435264 \r \h </w:instrText>
      </w:r>
      <w:r w:rsidR="009F657E" w:rsidRPr="00B7295C">
        <w:rPr>
          <w:rFonts w:ascii="Times New Roman" w:hAnsi="Times New Roman" w:cs="Times New Roman"/>
        </w:rPr>
        <w:instrText xml:space="preserve"> \* MERGEFORMAT </w:instrText>
      </w:r>
      <w:r w:rsidRPr="00B7295C">
        <w:rPr>
          <w:rFonts w:ascii="Times New Roman" w:hAnsi="Times New Roman" w:cs="Times New Roman"/>
        </w:rPr>
      </w:r>
      <w:r w:rsidRPr="00B7295C">
        <w:rPr>
          <w:rFonts w:ascii="Times New Roman" w:hAnsi="Times New Roman" w:cs="Times New Roman"/>
        </w:rPr>
        <w:fldChar w:fldCharType="separate"/>
      </w:r>
      <w:r w:rsidR="00B7295C">
        <w:rPr>
          <w:rFonts w:ascii="Times New Roman" w:hAnsi="Times New Roman" w:cs="Times New Roman"/>
        </w:rPr>
        <w:t>3.1.2</w:t>
      </w:r>
      <w:r w:rsidRPr="00B7295C">
        <w:rPr>
          <w:rFonts w:ascii="Times New Roman" w:hAnsi="Times New Roman" w:cs="Times New Roman"/>
        </w:rPr>
        <w:fldChar w:fldCharType="end"/>
      </w:r>
      <w:r w:rsidRPr="00B7295C">
        <w:rPr>
          <w:rFonts w:ascii="Times New Roman" w:hAnsi="Times New Roman" w:cs="Times New Roman"/>
        </w:rPr>
        <w:t>.</w:t>
      </w:r>
      <w:r w:rsidR="003B0252">
        <w:rPr>
          <w:rFonts w:ascii="Times New Roman" w:hAnsi="Times New Roman" w:cs="Times New Roman"/>
        </w:rPr>
        <w:t> </w:t>
      </w:r>
      <w:r w:rsidRPr="00B7295C">
        <w:rPr>
          <w:rFonts w:ascii="Times New Roman" w:hAnsi="Times New Roman" w:cs="Times New Roman"/>
        </w:rPr>
        <w:t>apakšpunktā minētajiem gadījumiem</w:t>
      </w:r>
      <w:bookmarkEnd w:id="8"/>
      <w:r w:rsidRPr="00B7295C">
        <w:rPr>
          <w:rFonts w:ascii="Times New Roman" w:hAnsi="Times New Roman" w:cs="Times New Roman"/>
        </w:rPr>
        <w:t>.</w:t>
      </w:r>
    </w:p>
    <w:p w14:paraId="55EACBB2" w14:textId="35A1F48B" w:rsidR="00342F6A" w:rsidRPr="00342F6A" w:rsidRDefault="00342F6A" w:rsidP="00342F6A">
      <w:pPr>
        <w:pStyle w:val="ListParagraph"/>
        <w:numPr>
          <w:ilvl w:val="2"/>
          <w:numId w:val="2"/>
        </w:numPr>
        <w:spacing w:after="0" w:line="276" w:lineRule="auto"/>
        <w:ind w:left="1134" w:hanging="645"/>
        <w:jc w:val="both"/>
        <w:rPr>
          <w:rFonts w:ascii="Times New Roman" w:hAnsi="Times New Roman" w:cs="Times New Roman"/>
        </w:rPr>
      </w:pPr>
      <w:r w:rsidRPr="00342F6A">
        <w:rPr>
          <w:rFonts w:ascii="Times New Roman" w:hAnsi="Times New Roman" w:cs="Times New Roman"/>
        </w:rPr>
        <w:t>Finansējuma saņēmējs nodrošina dokumentu glabāšanu par piešķirto līdzfinansējumu 10</w:t>
      </w:r>
      <w:r w:rsidR="00CB3711">
        <w:rPr>
          <w:rFonts w:ascii="Times New Roman" w:hAnsi="Times New Roman" w:cs="Times New Roman"/>
        </w:rPr>
        <w:t> </w:t>
      </w:r>
      <w:r w:rsidRPr="00342F6A">
        <w:rPr>
          <w:rFonts w:ascii="Times New Roman" w:hAnsi="Times New Roman" w:cs="Times New Roman"/>
        </w:rPr>
        <w:t xml:space="preserve">(desmit) fiskālos gadus, sākot no līdzfinansējuma piešķiršanas dienas. </w:t>
      </w:r>
    </w:p>
    <w:p w14:paraId="65D90818" w14:textId="77777777" w:rsidR="005E7C0C" w:rsidRPr="00B7295C" w:rsidRDefault="00A83019">
      <w:pPr>
        <w:pStyle w:val="ListParagraph"/>
        <w:numPr>
          <w:ilvl w:val="0"/>
          <w:numId w:val="2"/>
        </w:numPr>
        <w:spacing w:before="120" w:after="120" w:line="276" w:lineRule="auto"/>
        <w:ind w:left="357" w:hanging="357"/>
        <w:contextualSpacing w:val="0"/>
        <w:jc w:val="center"/>
        <w:rPr>
          <w:rFonts w:ascii="Times New Roman" w:hAnsi="Times New Roman" w:cs="Times New Roman"/>
          <w:b/>
          <w:smallCaps/>
        </w:rPr>
      </w:pPr>
      <w:r w:rsidRPr="00B7295C">
        <w:rPr>
          <w:rFonts w:ascii="Times New Roman" w:hAnsi="Times New Roman" w:cs="Times New Roman"/>
          <w:b/>
          <w:smallCaps/>
        </w:rPr>
        <w:t xml:space="preserve">LĪGUMA TERMIŅŠ UN PUŠU ATBILDĪBA </w:t>
      </w:r>
    </w:p>
    <w:p w14:paraId="52185C5B"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Līgums ir spēkā līdz no Līguma izrietošo saistību pilnīgai izpildei. </w:t>
      </w:r>
    </w:p>
    <w:p w14:paraId="0B9BEE85"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lastRenderedPageBreak/>
        <w:t>Gadījumā, ja Digitālais centrs kavē Līgumā noteiktos Finansējuma maksāšanas termiņus, tas maksā Finansējuma saņēmējam līgumsodu</w:t>
      </w:r>
      <w:r w:rsidR="009F657E" w:rsidRPr="00B7295C">
        <w:rPr>
          <w:rFonts w:ascii="Times New Roman" w:hAnsi="Times New Roman" w:cs="Times New Roman"/>
        </w:rPr>
        <w:t xml:space="preserve"> </w:t>
      </w:r>
      <w:r w:rsidRPr="00B7295C">
        <w:rPr>
          <w:rFonts w:ascii="Times New Roman" w:hAnsi="Times New Roman" w:cs="Times New Roman"/>
        </w:rPr>
        <w:t>0,1% (nulle komats viens procents) apmērā no kavētā maksājuma summas par katru kavējuma dienu, bet ne vairāk kā 10% (desmit procenti) no neapmaksātās summas.</w:t>
      </w:r>
    </w:p>
    <w:p w14:paraId="781A2786" w14:textId="691B2772"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Gadījumā, ja Finansējuma saņēmējs kavē piešķirtā Finansējuma atmaksu (Līguma </w:t>
      </w:r>
      <w:r w:rsidRPr="00B7295C">
        <w:rPr>
          <w:rFonts w:ascii="Times New Roman" w:hAnsi="Times New Roman" w:cs="Times New Roman"/>
        </w:rPr>
        <w:fldChar w:fldCharType="begin"/>
      </w:r>
      <w:r w:rsidRPr="00B7295C">
        <w:rPr>
          <w:rFonts w:ascii="Times New Roman" w:hAnsi="Times New Roman" w:cs="Times New Roman"/>
        </w:rPr>
        <w:instrText xml:space="preserve"> REF _Ref472435237 \r \h  \* MERGEFORMAT </w:instrText>
      </w:r>
      <w:r w:rsidRPr="00B7295C">
        <w:rPr>
          <w:rFonts w:ascii="Times New Roman" w:hAnsi="Times New Roman" w:cs="Times New Roman"/>
        </w:rPr>
      </w:r>
      <w:r w:rsidRPr="00B7295C">
        <w:rPr>
          <w:rFonts w:ascii="Times New Roman" w:hAnsi="Times New Roman" w:cs="Times New Roman"/>
        </w:rPr>
        <w:fldChar w:fldCharType="separate"/>
      </w:r>
      <w:r w:rsidR="00B7295C">
        <w:rPr>
          <w:rFonts w:ascii="Times New Roman" w:hAnsi="Times New Roman" w:cs="Times New Roman"/>
        </w:rPr>
        <w:t>4.2.12</w:t>
      </w:r>
      <w:r w:rsidRPr="00B7295C">
        <w:rPr>
          <w:rFonts w:ascii="Times New Roman" w:hAnsi="Times New Roman" w:cs="Times New Roman"/>
        </w:rPr>
        <w:fldChar w:fldCharType="end"/>
      </w:r>
      <w:r w:rsidRPr="00B7295C">
        <w:rPr>
          <w:rFonts w:ascii="Times New Roman" w:hAnsi="Times New Roman" w:cs="Times New Roman"/>
        </w:rPr>
        <w:t>.</w:t>
      </w:r>
      <w:r w:rsidR="009F657E" w:rsidRPr="00B7295C">
        <w:rPr>
          <w:rFonts w:ascii="Times New Roman" w:hAnsi="Times New Roman" w:cs="Times New Roman"/>
        </w:rPr>
        <w:t> </w:t>
      </w:r>
      <w:r w:rsidRPr="00B7295C">
        <w:rPr>
          <w:rFonts w:ascii="Times New Roman" w:hAnsi="Times New Roman" w:cs="Times New Roman"/>
        </w:rPr>
        <w:t>apakšpunkts), tas maksā Digitālajam centram līgumsodu</w:t>
      </w:r>
      <w:r w:rsidR="009F657E" w:rsidRPr="00B7295C">
        <w:rPr>
          <w:rFonts w:ascii="Times New Roman" w:hAnsi="Times New Roman" w:cs="Times New Roman"/>
        </w:rPr>
        <w:t xml:space="preserve"> </w:t>
      </w:r>
      <w:r w:rsidRPr="00B7295C">
        <w:rPr>
          <w:rFonts w:ascii="Times New Roman" w:hAnsi="Times New Roman" w:cs="Times New Roman"/>
        </w:rPr>
        <w:t>0,1% (nulle</w:t>
      </w:r>
      <w:r w:rsidR="000147DE">
        <w:rPr>
          <w:rFonts w:ascii="Times New Roman" w:hAnsi="Times New Roman" w:cs="Times New Roman"/>
        </w:rPr>
        <w:t>,</w:t>
      </w:r>
      <w:r w:rsidRPr="00B7295C">
        <w:rPr>
          <w:rFonts w:ascii="Times New Roman" w:hAnsi="Times New Roman" w:cs="Times New Roman"/>
        </w:rPr>
        <w:t xml:space="preserve"> komats</w:t>
      </w:r>
      <w:r w:rsidR="000147DE">
        <w:rPr>
          <w:rFonts w:ascii="Times New Roman" w:hAnsi="Times New Roman" w:cs="Times New Roman"/>
        </w:rPr>
        <w:t>,</w:t>
      </w:r>
      <w:r w:rsidRPr="00B7295C">
        <w:rPr>
          <w:rFonts w:ascii="Times New Roman" w:hAnsi="Times New Roman" w:cs="Times New Roman"/>
        </w:rPr>
        <w:t xml:space="preserve"> viens procents) apmērā no kavētā maksājuma summas par katru kavējuma dienu.</w:t>
      </w:r>
    </w:p>
    <w:p w14:paraId="1E6B3D43" w14:textId="47FA8C6D"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Ja Finansējuma saņēmējs kavē Pieteikumā noteiktās aktivitātes (Līguma </w:t>
      </w:r>
      <w:r w:rsidRPr="00B7295C">
        <w:rPr>
          <w:rFonts w:ascii="Times New Roman" w:hAnsi="Times New Roman" w:cs="Times New Roman"/>
        </w:rPr>
        <w:fldChar w:fldCharType="begin"/>
      </w:r>
      <w:r w:rsidRPr="00B7295C">
        <w:rPr>
          <w:rFonts w:ascii="Times New Roman" w:hAnsi="Times New Roman" w:cs="Times New Roman"/>
        </w:rPr>
        <w:instrText xml:space="preserve"> REF _Ref472500844 \r \h  \* MERGEFORMAT </w:instrText>
      </w:r>
      <w:r w:rsidRPr="00B7295C">
        <w:rPr>
          <w:rFonts w:ascii="Times New Roman" w:hAnsi="Times New Roman" w:cs="Times New Roman"/>
        </w:rPr>
      </w:r>
      <w:r w:rsidRPr="00B7295C">
        <w:rPr>
          <w:rFonts w:ascii="Times New Roman" w:hAnsi="Times New Roman" w:cs="Times New Roman"/>
        </w:rPr>
        <w:fldChar w:fldCharType="separate"/>
      </w:r>
      <w:r w:rsidR="000147DE">
        <w:rPr>
          <w:rFonts w:ascii="Times New Roman" w:hAnsi="Times New Roman" w:cs="Times New Roman"/>
        </w:rPr>
        <w:t>4.2.1</w:t>
      </w:r>
      <w:r w:rsidRPr="00B7295C">
        <w:rPr>
          <w:rFonts w:ascii="Times New Roman" w:hAnsi="Times New Roman" w:cs="Times New Roman"/>
        </w:rPr>
        <w:fldChar w:fldCharType="end"/>
      </w:r>
      <w:r w:rsidRPr="00B7295C">
        <w:rPr>
          <w:rFonts w:ascii="Times New Roman" w:hAnsi="Times New Roman" w:cs="Times New Roman"/>
        </w:rPr>
        <w:t>.</w:t>
      </w:r>
      <w:r w:rsidR="000147DE">
        <w:rPr>
          <w:rFonts w:ascii="Times New Roman" w:hAnsi="Times New Roman" w:cs="Times New Roman"/>
        </w:rPr>
        <w:t> </w:t>
      </w:r>
      <w:r w:rsidR="00775739" w:rsidRPr="00B7295C">
        <w:rPr>
          <w:rFonts w:ascii="Times New Roman" w:hAnsi="Times New Roman" w:cs="Times New Roman"/>
        </w:rPr>
        <w:t>apakšpunkts</w:t>
      </w:r>
      <w:r w:rsidRPr="00B7295C">
        <w:rPr>
          <w:rFonts w:ascii="Times New Roman" w:hAnsi="Times New Roman" w:cs="Times New Roman"/>
        </w:rPr>
        <w:t>), vai arī Līgumā noteikto atskaišu iesniegšanu, Finansējuma saņēmējs maksā līgumsodu 0,1% (nulle</w:t>
      </w:r>
      <w:r w:rsidR="000147DE">
        <w:rPr>
          <w:rFonts w:ascii="Times New Roman" w:hAnsi="Times New Roman" w:cs="Times New Roman"/>
        </w:rPr>
        <w:t>,</w:t>
      </w:r>
      <w:r w:rsidRPr="00B7295C">
        <w:rPr>
          <w:rFonts w:ascii="Times New Roman" w:hAnsi="Times New Roman" w:cs="Times New Roman"/>
        </w:rPr>
        <w:t xml:space="preserve"> komats</w:t>
      </w:r>
      <w:r w:rsidR="000147DE">
        <w:rPr>
          <w:rFonts w:ascii="Times New Roman" w:hAnsi="Times New Roman" w:cs="Times New Roman"/>
        </w:rPr>
        <w:t>,</w:t>
      </w:r>
      <w:r w:rsidRPr="00B7295C">
        <w:rPr>
          <w:rFonts w:ascii="Times New Roman" w:hAnsi="Times New Roman" w:cs="Times New Roman"/>
        </w:rPr>
        <w:t xml:space="preserve"> viens procents) apmērā no Līguma 2.1.</w:t>
      </w:r>
      <w:r w:rsidR="000147DE">
        <w:rPr>
          <w:rFonts w:ascii="Times New Roman" w:hAnsi="Times New Roman" w:cs="Times New Roman"/>
        </w:rPr>
        <w:t> </w:t>
      </w:r>
      <w:r w:rsidRPr="00B7295C">
        <w:rPr>
          <w:rFonts w:ascii="Times New Roman" w:hAnsi="Times New Roman" w:cs="Times New Roman"/>
        </w:rPr>
        <w:t>punktā noteiktā kopējā Finansējuma apmērā par katru kavējuma dienu.</w:t>
      </w:r>
    </w:p>
    <w:p w14:paraId="1319F74E" w14:textId="77777777" w:rsidR="005E7C0C" w:rsidRPr="00B7295C" w:rsidRDefault="00A83019">
      <w:pPr>
        <w:pStyle w:val="ListParagraph"/>
        <w:numPr>
          <w:ilvl w:val="0"/>
          <w:numId w:val="2"/>
        </w:numPr>
        <w:spacing w:before="120" w:after="120" w:line="276" w:lineRule="auto"/>
        <w:ind w:left="357" w:hanging="357"/>
        <w:contextualSpacing w:val="0"/>
        <w:jc w:val="center"/>
        <w:rPr>
          <w:rFonts w:ascii="Times New Roman" w:hAnsi="Times New Roman" w:cs="Times New Roman"/>
          <w:b/>
          <w:smallCaps/>
        </w:rPr>
      </w:pPr>
      <w:r w:rsidRPr="00B7295C">
        <w:rPr>
          <w:rFonts w:ascii="Times New Roman" w:hAnsi="Times New Roman" w:cs="Times New Roman"/>
          <w:b/>
          <w:smallCaps/>
        </w:rPr>
        <w:t>NEPĀRVARAMA VARA</w:t>
      </w:r>
    </w:p>
    <w:p w14:paraId="66311525"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Neviena no Pusēm nav atbildīga par šajā Līgumā paredzēto pienākumu neizpildi vai nepienācīgu izpildi nepārvaramas varas apstākļu </w:t>
      </w:r>
      <w:r w:rsidRPr="00B7295C">
        <w:rPr>
          <w:rFonts w:ascii="Times New Roman" w:hAnsi="Times New Roman" w:cs="Times New Roman"/>
          <w:i/>
        </w:rPr>
        <w:t>(</w:t>
      </w:r>
      <w:proofErr w:type="spellStart"/>
      <w:r w:rsidRPr="00B7295C">
        <w:rPr>
          <w:rFonts w:ascii="Times New Roman" w:hAnsi="Times New Roman" w:cs="Times New Roman"/>
          <w:i/>
        </w:rPr>
        <w:t>force</w:t>
      </w:r>
      <w:proofErr w:type="spellEnd"/>
      <w:r w:rsidRPr="00B7295C">
        <w:rPr>
          <w:rFonts w:ascii="Times New Roman" w:hAnsi="Times New Roman" w:cs="Times New Roman"/>
          <w:i/>
        </w:rPr>
        <w:t xml:space="preserve"> </w:t>
      </w:r>
      <w:proofErr w:type="spellStart"/>
      <w:r w:rsidRPr="00B7295C">
        <w:rPr>
          <w:rFonts w:ascii="Times New Roman" w:hAnsi="Times New Roman" w:cs="Times New Roman"/>
          <w:i/>
        </w:rPr>
        <w:t>majeure</w:t>
      </w:r>
      <w:proofErr w:type="spellEnd"/>
      <w:r w:rsidRPr="00B7295C">
        <w:rPr>
          <w:rFonts w:ascii="Times New Roman" w:hAnsi="Times New Roman" w:cs="Times New Roman"/>
          <w:i/>
        </w:rPr>
        <w:t>)</w:t>
      </w:r>
      <w:r w:rsidRPr="00B7295C">
        <w:rPr>
          <w:rFonts w:ascii="Times New Roman" w:hAnsi="Times New Roman" w:cs="Times New Roman"/>
        </w:rPr>
        <w:t xml:space="preserve"> rezultātā. Jebkuras Puses finanšu līdzekļu nepietiekamība vai tā apakšuzņēmēju pienākumu neizpilde nav uzskatāma par nepārvaramas varas apstākļiem. </w:t>
      </w:r>
    </w:p>
    <w:p w14:paraId="040513EC"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Ja iestājas nepārvaramas varas apstākļi, Puse, cik ātri vien iespējams, bet ne vēlāk kā 20 (divdesmit) dienu laikā paziņo otrai Pusei par šādu nepārvaramas varas apstākļu iestāšanos un apspriež šī Līguma grozīšanas vai izbeigšanas iespēju. </w:t>
      </w:r>
    </w:p>
    <w:p w14:paraId="51D9F24A"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Gadījumā, ja nepārvaramas varas apstākļi turpinās ilgāk nekā 6 (sešus) mēnešus, Digitālajam centram un Finansējuma saņēmējam ir tiesības vienpusēji atkāpties no Līguma, rakstiski informējot par to otru Pusi. </w:t>
      </w:r>
    </w:p>
    <w:p w14:paraId="3130EB82" w14:textId="77777777" w:rsidR="005E7C0C" w:rsidRPr="00B7295C" w:rsidRDefault="00A83019">
      <w:pPr>
        <w:pStyle w:val="ListParagraph"/>
        <w:numPr>
          <w:ilvl w:val="0"/>
          <w:numId w:val="2"/>
        </w:numPr>
        <w:spacing w:before="120" w:after="120" w:line="276" w:lineRule="auto"/>
        <w:ind w:left="357" w:hanging="357"/>
        <w:contextualSpacing w:val="0"/>
        <w:jc w:val="center"/>
        <w:rPr>
          <w:rFonts w:ascii="Times New Roman" w:hAnsi="Times New Roman" w:cs="Times New Roman"/>
          <w:b/>
          <w:smallCaps/>
        </w:rPr>
      </w:pPr>
      <w:r w:rsidRPr="00B7295C">
        <w:rPr>
          <w:rFonts w:ascii="Times New Roman" w:hAnsi="Times New Roman" w:cs="Times New Roman"/>
          <w:b/>
          <w:smallCaps/>
        </w:rPr>
        <w:t xml:space="preserve">CITI NOTEIKUMI </w:t>
      </w:r>
    </w:p>
    <w:p w14:paraId="3CC79FE9"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Visi Līguma grozījumi un papildinājumi ir jānoformē rakstiski, un tie stājas spēkā, kad tos ir parakstījušas abas Puses. Līguma grozījumi un/vai papildinājumi ar to parakstīšanas brīdi kļūst par Līguma neatņemamu sastāvdaļu. </w:t>
      </w:r>
    </w:p>
    <w:p w14:paraId="514E84A3"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Visos jautājumos, kas nav regulēti Līgumā, Puses vadās no spēkā esošajiem Latvijas Republikas normatīvajiem aktiem. </w:t>
      </w:r>
    </w:p>
    <w:p w14:paraId="4C4336A2"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Visus strīdus un domstarpības, kas rodas Līguma izpildes laikā, Puses risina savstarpēju sarunu ceļā. Strīdi un domstarpības, par kurām nav panākta vienošanās sarunu ceļā 20 (divdesmit) darba dienu laikā no domstarpību rašanās brīža, tiks izskatīti tiesā Latvijas Republikas normatīvajos aktos noteiktajā kārtībā. </w:t>
      </w:r>
    </w:p>
    <w:p w14:paraId="4993C163" w14:textId="58FA0276"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Visi Digitālajam centram adresētie dokumenti ar vēstuli jāiesniedz tā adresē – Akmeņu iela 3, Ventspils, LV 3601 vai atbilstoši noformēti elektroniski uz e-pasta adresi: </w:t>
      </w:r>
      <w:hyperlink r:id="rId7" w:history="1">
        <w:r w:rsidR="00B31D86" w:rsidRPr="00B7295C">
          <w:rPr>
            <w:rStyle w:val="Hyperlink"/>
            <w:rFonts w:ascii="Times New Roman" w:hAnsi="Times New Roman" w:cs="Times New Roman"/>
          </w:rPr>
          <w:t>iktpilotprojekti</w:t>
        </w:r>
        <w:r w:rsidRPr="00B7295C">
          <w:rPr>
            <w:rStyle w:val="Hyperlink"/>
            <w:rFonts w:ascii="Times New Roman" w:hAnsi="Times New Roman" w:cs="Times New Roman"/>
          </w:rPr>
          <w:t>@ventspils.lv</w:t>
        </w:r>
      </w:hyperlink>
      <w:r w:rsidRPr="00B7295C">
        <w:rPr>
          <w:rFonts w:ascii="Times New Roman" w:hAnsi="Times New Roman" w:cs="Times New Roman"/>
        </w:rPr>
        <w:t xml:space="preserve">. </w:t>
      </w:r>
    </w:p>
    <w:p w14:paraId="446ED951"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Atbildīgās kontaktpersonas par šī Līguma izpildi: </w:t>
      </w:r>
    </w:p>
    <w:p w14:paraId="6B93D6E8"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 xml:space="preserve">no Digitālā centra puses – _______________, tālr.: ________________, e-pasta adrese: ________@___________.lv; </w:t>
      </w:r>
    </w:p>
    <w:p w14:paraId="21A8845C" w14:textId="77777777" w:rsidR="005E7C0C" w:rsidRPr="00B7295C" w:rsidRDefault="00A83019">
      <w:pPr>
        <w:pStyle w:val="ListParagraph"/>
        <w:numPr>
          <w:ilvl w:val="2"/>
          <w:numId w:val="2"/>
        </w:numPr>
        <w:spacing w:after="0" w:line="276" w:lineRule="auto"/>
        <w:ind w:left="1134" w:hanging="645"/>
        <w:jc w:val="both"/>
        <w:rPr>
          <w:rFonts w:ascii="Times New Roman" w:hAnsi="Times New Roman" w:cs="Times New Roman"/>
        </w:rPr>
      </w:pPr>
      <w:r w:rsidRPr="00B7295C">
        <w:rPr>
          <w:rFonts w:ascii="Times New Roman" w:hAnsi="Times New Roman" w:cs="Times New Roman"/>
        </w:rPr>
        <w:t>no Finansējuma saņēmēja puses – ___________, tālr.: __________, e-pasta adrese: ______.</w:t>
      </w:r>
    </w:p>
    <w:p w14:paraId="58EA7D7C"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Puses savlaicīgi un rakstveidā paziņo viens otram par rekvizītu un kontaktinformācijas maiņu. </w:t>
      </w:r>
    </w:p>
    <w:p w14:paraId="36DCE380"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 xml:space="preserve">Ja kāds no šī Līguma nosacījumiem zaudē spēku, tas nekādi neietekmē pārējo šī Līguma noteikumu spēkā esamību. </w:t>
      </w:r>
    </w:p>
    <w:p w14:paraId="53107D17"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t>Līgums sagatavots latviešu valodā uz ___ (____) lapām, t.sk. __ (__) pielikumi uz __ (__) lapām, divos identiskos eksemplāros, kuriem ir vienāds juridisks spēks, un tie ir uzskatāmi par Līguma oriģināliem. Viens līguma eksemplārs glabājas Digitālajā centrā, otrs eksemplārs – pie Finansējuma saņēmēja. Abiem Līguma eksemplāriem ir vienāds juridisks spēks.</w:t>
      </w:r>
    </w:p>
    <w:p w14:paraId="3A9BC228" w14:textId="77777777" w:rsidR="005E7C0C" w:rsidRPr="00B7295C" w:rsidRDefault="00A83019">
      <w:pPr>
        <w:pStyle w:val="ListParagraph"/>
        <w:numPr>
          <w:ilvl w:val="1"/>
          <w:numId w:val="2"/>
        </w:numPr>
        <w:spacing w:after="0" w:line="276" w:lineRule="auto"/>
        <w:ind w:left="426"/>
        <w:jc w:val="both"/>
        <w:rPr>
          <w:rFonts w:ascii="Times New Roman" w:hAnsi="Times New Roman" w:cs="Times New Roman"/>
        </w:rPr>
      </w:pPr>
      <w:r w:rsidRPr="00B7295C">
        <w:rPr>
          <w:rFonts w:ascii="Times New Roman" w:hAnsi="Times New Roman" w:cs="Times New Roman"/>
        </w:rPr>
        <w:lastRenderedPageBreak/>
        <w:t>Šim Līgumam pievienoti divi pielikumi – Projekta plānoto izmaksu tāme un finanšu pārskata forma. Līguma pielikumi ir neatņemamas Līguma sastāvdaļas.</w:t>
      </w:r>
    </w:p>
    <w:p w14:paraId="04745A77" w14:textId="77777777" w:rsidR="005E7C0C" w:rsidRPr="00B7295C" w:rsidRDefault="00A83019">
      <w:pPr>
        <w:pStyle w:val="ListParagraph"/>
        <w:numPr>
          <w:ilvl w:val="0"/>
          <w:numId w:val="2"/>
        </w:numPr>
        <w:spacing w:before="120" w:after="120" w:line="276" w:lineRule="auto"/>
        <w:ind w:left="357" w:hanging="357"/>
        <w:contextualSpacing w:val="0"/>
        <w:jc w:val="center"/>
        <w:rPr>
          <w:rFonts w:ascii="Times New Roman" w:hAnsi="Times New Roman" w:cs="Times New Roman"/>
          <w:b/>
          <w:smallCaps/>
        </w:rPr>
      </w:pPr>
      <w:r w:rsidRPr="00B7295C">
        <w:rPr>
          <w:rFonts w:ascii="Times New Roman" w:hAnsi="Times New Roman" w:cs="Times New Roman"/>
          <w:b/>
          <w:smallCaps/>
        </w:rPr>
        <w:t>PUŠU REKVIZĪTI:</w:t>
      </w:r>
    </w:p>
    <w:tbl>
      <w:tblPr>
        <w:tblW w:w="0" w:type="auto"/>
        <w:tblLook w:val="0000" w:firstRow="0" w:lastRow="0" w:firstColumn="0" w:lastColumn="0" w:noHBand="0" w:noVBand="0"/>
      </w:tblPr>
      <w:tblGrid>
        <w:gridCol w:w="4082"/>
        <w:gridCol w:w="243"/>
        <w:gridCol w:w="4197"/>
      </w:tblGrid>
      <w:tr w:rsidR="005E7C0C" w:rsidRPr="00B7295C" w14:paraId="3FAD82FB" w14:textId="77777777">
        <w:trPr>
          <w:trHeight w:val="142"/>
        </w:trPr>
        <w:tc>
          <w:tcPr>
            <w:tcW w:w="4082" w:type="dxa"/>
          </w:tcPr>
          <w:p w14:paraId="7EBF4A36" w14:textId="77777777" w:rsidR="005E7C0C" w:rsidRPr="00B7295C" w:rsidRDefault="00A83019">
            <w:pPr>
              <w:spacing w:after="0" w:line="276" w:lineRule="auto"/>
              <w:rPr>
                <w:rFonts w:ascii="Times New Roman" w:eastAsia="Times New Roman" w:hAnsi="Times New Roman" w:cs="Times New Roman"/>
                <w:lang w:eastAsia="lv-LV"/>
              </w:rPr>
            </w:pPr>
            <w:r w:rsidRPr="00B7295C">
              <w:rPr>
                <w:rFonts w:ascii="Times New Roman" w:eastAsia="Times New Roman" w:hAnsi="Times New Roman" w:cs="Times New Roman"/>
                <w:b/>
                <w:lang w:eastAsia="lv-LV"/>
              </w:rPr>
              <w:t>Digitālais centrs</w:t>
            </w:r>
          </w:p>
        </w:tc>
        <w:tc>
          <w:tcPr>
            <w:tcW w:w="243" w:type="dxa"/>
            <w:vAlign w:val="bottom"/>
          </w:tcPr>
          <w:p w14:paraId="0B8F08A9" w14:textId="77777777" w:rsidR="005E7C0C" w:rsidRPr="00B7295C" w:rsidRDefault="005E7C0C">
            <w:pPr>
              <w:spacing w:after="120" w:line="276" w:lineRule="auto"/>
              <w:jc w:val="center"/>
              <w:rPr>
                <w:rFonts w:ascii="Times New Roman" w:eastAsia="Times New Roman" w:hAnsi="Times New Roman" w:cs="Times New Roman"/>
              </w:rPr>
            </w:pPr>
          </w:p>
        </w:tc>
        <w:tc>
          <w:tcPr>
            <w:tcW w:w="4197" w:type="dxa"/>
            <w:vAlign w:val="center"/>
          </w:tcPr>
          <w:p w14:paraId="094BE56F" w14:textId="77777777" w:rsidR="005E7C0C" w:rsidRPr="00B7295C" w:rsidRDefault="00A83019">
            <w:pPr>
              <w:spacing w:after="120" w:line="276" w:lineRule="auto"/>
              <w:rPr>
                <w:rFonts w:ascii="Times New Roman" w:eastAsia="Times New Roman" w:hAnsi="Times New Roman" w:cs="Times New Roman"/>
              </w:rPr>
            </w:pPr>
            <w:r w:rsidRPr="00B7295C">
              <w:rPr>
                <w:rFonts w:ascii="Times New Roman" w:eastAsia="Times New Roman" w:hAnsi="Times New Roman" w:cs="Times New Roman"/>
                <w:b/>
              </w:rPr>
              <w:t>Finansējuma saņēmējs</w:t>
            </w:r>
          </w:p>
        </w:tc>
      </w:tr>
      <w:tr w:rsidR="005E7C0C" w:rsidRPr="00B7295C" w14:paraId="53A2476C" w14:textId="77777777">
        <w:tc>
          <w:tcPr>
            <w:tcW w:w="4082" w:type="dxa"/>
          </w:tcPr>
          <w:p w14:paraId="7E869EBD" w14:textId="77777777" w:rsidR="005E7C0C" w:rsidRPr="00B7295C" w:rsidRDefault="00A83019">
            <w:pPr>
              <w:spacing w:after="0" w:line="276" w:lineRule="auto"/>
              <w:jc w:val="both"/>
              <w:rPr>
                <w:rFonts w:ascii="Times New Roman" w:eastAsia="Times New Roman" w:hAnsi="Times New Roman" w:cs="Times New Roman"/>
                <w:b/>
                <w:lang w:eastAsia="lv-LV"/>
              </w:rPr>
            </w:pPr>
            <w:r w:rsidRPr="00B7295C">
              <w:rPr>
                <w:rFonts w:ascii="Times New Roman" w:eastAsia="Times New Roman" w:hAnsi="Times New Roman" w:cs="Times New Roman"/>
                <w:b/>
                <w:lang w:eastAsia="lv-LV"/>
              </w:rPr>
              <w:t xml:space="preserve">Ventspils pilsētas pašvaldības iestāde </w:t>
            </w:r>
          </w:p>
          <w:p w14:paraId="0D84A469" w14:textId="77777777" w:rsidR="005E7C0C" w:rsidRPr="00B7295C" w:rsidRDefault="00A83019">
            <w:pPr>
              <w:spacing w:after="0" w:line="276" w:lineRule="auto"/>
              <w:jc w:val="both"/>
              <w:rPr>
                <w:rFonts w:ascii="Times New Roman" w:eastAsia="Times New Roman" w:hAnsi="Times New Roman" w:cs="Times New Roman"/>
                <w:b/>
                <w:lang w:eastAsia="lv-LV"/>
              </w:rPr>
            </w:pPr>
            <w:r w:rsidRPr="00B7295C">
              <w:rPr>
                <w:rFonts w:ascii="Times New Roman" w:eastAsia="Times New Roman" w:hAnsi="Times New Roman" w:cs="Times New Roman"/>
                <w:b/>
                <w:lang w:eastAsia="lv-LV"/>
              </w:rPr>
              <w:t>“Ventspils Digitālais centrs”</w:t>
            </w:r>
          </w:p>
          <w:p w14:paraId="34A40B6A" w14:textId="77777777" w:rsidR="005E7C0C" w:rsidRPr="00B7295C" w:rsidRDefault="00A83019">
            <w:pPr>
              <w:spacing w:after="0" w:line="276" w:lineRule="auto"/>
              <w:jc w:val="both"/>
              <w:rPr>
                <w:rFonts w:ascii="Times New Roman" w:eastAsia="Times New Roman" w:hAnsi="Times New Roman" w:cs="Times New Roman"/>
                <w:lang w:eastAsia="lv-LV"/>
              </w:rPr>
            </w:pPr>
            <w:r w:rsidRPr="00B7295C">
              <w:rPr>
                <w:rFonts w:ascii="Times New Roman" w:eastAsia="Times New Roman" w:hAnsi="Times New Roman" w:cs="Times New Roman"/>
                <w:lang w:eastAsia="lv-LV"/>
              </w:rPr>
              <w:t>Reģ. Nr. 90001517332</w:t>
            </w:r>
          </w:p>
          <w:p w14:paraId="1456AEFD" w14:textId="77777777" w:rsidR="005E7C0C" w:rsidRPr="00B7295C" w:rsidRDefault="00A83019">
            <w:pPr>
              <w:spacing w:after="0" w:line="276" w:lineRule="auto"/>
              <w:jc w:val="both"/>
              <w:rPr>
                <w:rFonts w:ascii="Times New Roman" w:eastAsia="Times New Roman" w:hAnsi="Times New Roman" w:cs="Times New Roman"/>
                <w:lang w:eastAsia="lv-LV"/>
              </w:rPr>
            </w:pPr>
            <w:r w:rsidRPr="00B7295C">
              <w:rPr>
                <w:rFonts w:ascii="Times New Roman" w:eastAsia="Times New Roman" w:hAnsi="Times New Roman" w:cs="Times New Roman"/>
                <w:lang w:eastAsia="lv-LV"/>
              </w:rPr>
              <w:t>Adrese: Akmeņu iela 3, Ventspils, LV 3601</w:t>
            </w:r>
          </w:p>
          <w:p w14:paraId="5C83CC57" w14:textId="77777777" w:rsidR="005E7C0C" w:rsidRPr="00B7295C" w:rsidRDefault="00A83019">
            <w:pPr>
              <w:spacing w:after="0" w:line="276" w:lineRule="auto"/>
              <w:rPr>
                <w:rFonts w:ascii="Times New Roman" w:eastAsia="Times New Roman" w:hAnsi="Times New Roman" w:cs="Times New Roman"/>
                <w:bCs/>
              </w:rPr>
            </w:pPr>
            <w:r w:rsidRPr="00B7295C">
              <w:rPr>
                <w:rFonts w:ascii="Times New Roman" w:eastAsia="Times New Roman" w:hAnsi="Times New Roman" w:cs="Times New Roman"/>
                <w:bCs/>
              </w:rPr>
              <w:t xml:space="preserve">Banka: </w:t>
            </w:r>
          </w:p>
          <w:p w14:paraId="47431ACB" w14:textId="77777777" w:rsidR="005E7C0C" w:rsidRPr="00B7295C" w:rsidRDefault="00A83019">
            <w:pPr>
              <w:spacing w:after="0" w:line="276" w:lineRule="auto"/>
              <w:rPr>
                <w:rFonts w:ascii="Times New Roman" w:eastAsia="Times New Roman" w:hAnsi="Times New Roman" w:cs="Times New Roman"/>
                <w:bCs/>
                <w:lang w:eastAsia="lv-LV"/>
              </w:rPr>
            </w:pPr>
            <w:r w:rsidRPr="00B7295C">
              <w:rPr>
                <w:rFonts w:ascii="Times New Roman" w:eastAsia="Times New Roman" w:hAnsi="Times New Roman" w:cs="Times New Roman"/>
                <w:bCs/>
                <w:lang w:eastAsia="lv-LV"/>
              </w:rPr>
              <w:t>Konta Nr.:</w:t>
            </w:r>
          </w:p>
          <w:p w14:paraId="7467BAE1" w14:textId="77777777" w:rsidR="005E7C0C" w:rsidRPr="00B7295C" w:rsidRDefault="00A83019">
            <w:pPr>
              <w:tabs>
                <w:tab w:val="center" w:pos="4153"/>
                <w:tab w:val="right" w:pos="8306"/>
              </w:tabs>
              <w:spacing w:after="0" w:line="276" w:lineRule="auto"/>
              <w:rPr>
                <w:rFonts w:ascii="Times New Roman" w:eastAsia="Times New Roman" w:hAnsi="Times New Roman" w:cs="Times New Roman"/>
              </w:rPr>
            </w:pPr>
            <w:r w:rsidRPr="00B7295C">
              <w:rPr>
                <w:rFonts w:ascii="Times New Roman" w:eastAsia="Times New Roman" w:hAnsi="Times New Roman" w:cs="Times New Roman"/>
                <w:lang w:eastAsia="lv-LV"/>
              </w:rPr>
              <w:t>Kods:</w:t>
            </w:r>
          </w:p>
        </w:tc>
        <w:tc>
          <w:tcPr>
            <w:tcW w:w="243" w:type="dxa"/>
          </w:tcPr>
          <w:p w14:paraId="4A794179" w14:textId="77777777" w:rsidR="005E7C0C" w:rsidRPr="00B7295C" w:rsidRDefault="005E7C0C">
            <w:pPr>
              <w:tabs>
                <w:tab w:val="center" w:pos="4153"/>
                <w:tab w:val="right" w:pos="8306"/>
              </w:tabs>
              <w:spacing w:after="0" w:line="276" w:lineRule="auto"/>
              <w:rPr>
                <w:rFonts w:ascii="Times New Roman" w:eastAsia="Times New Roman" w:hAnsi="Times New Roman" w:cs="Times New Roman"/>
              </w:rPr>
            </w:pPr>
          </w:p>
        </w:tc>
        <w:tc>
          <w:tcPr>
            <w:tcW w:w="4197" w:type="dxa"/>
          </w:tcPr>
          <w:p w14:paraId="28D1A2FD" w14:textId="77777777" w:rsidR="005E7C0C" w:rsidRPr="00B7295C" w:rsidRDefault="005E7C0C">
            <w:pPr>
              <w:spacing w:after="0" w:line="276" w:lineRule="auto"/>
              <w:rPr>
                <w:rFonts w:ascii="Times New Roman" w:eastAsia="Times New Roman" w:hAnsi="Times New Roman" w:cs="Times New Roman"/>
                <w:lang w:eastAsia="lv-LV"/>
              </w:rPr>
            </w:pPr>
          </w:p>
          <w:p w14:paraId="0D668A32" w14:textId="77777777" w:rsidR="005E7C0C" w:rsidRPr="00B7295C" w:rsidRDefault="005E7C0C">
            <w:pPr>
              <w:spacing w:after="0" w:line="276" w:lineRule="auto"/>
              <w:rPr>
                <w:rFonts w:ascii="Times New Roman" w:eastAsia="Times New Roman" w:hAnsi="Times New Roman" w:cs="Times New Roman"/>
                <w:lang w:eastAsia="lv-LV"/>
              </w:rPr>
            </w:pPr>
          </w:p>
          <w:p w14:paraId="31D0622D" w14:textId="77777777" w:rsidR="005E7C0C" w:rsidRPr="00B7295C" w:rsidRDefault="00A83019">
            <w:pPr>
              <w:spacing w:after="0" w:line="276" w:lineRule="auto"/>
              <w:rPr>
                <w:rFonts w:ascii="Times New Roman" w:eastAsia="Times New Roman" w:hAnsi="Times New Roman" w:cs="Times New Roman"/>
                <w:lang w:eastAsia="lv-LV"/>
              </w:rPr>
            </w:pPr>
            <w:proofErr w:type="spellStart"/>
            <w:r w:rsidRPr="00B7295C">
              <w:rPr>
                <w:rFonts w:ascii="Times New Roman" w:eastAsia="Times New Roman" w:hAnsi="Times New Roman" w:cs="Times New Roman"/>
                <w:lang w:eastAsia="lv-LV"/>
              </w:rPr>
              <w:t>Reģ.Nr</w:t>
            </w:r>
            <w:proofErr w:type="spellEnd"/>
            <w:r w:rsidRPr="00B7295C">
              <w:rPr>
                <w:rFonts w:ascii="Times New Roman" w:eastAsia="Times New Roman" w:hAnsi="Times New Roman" w:cs="Times New Roman"/>
                <w:lang w:eastAsia="lv-LV"/>
              </w:rPr>
              <w:t xml:space="preserve">.: </w:t>
            </w:r>
          </w:p>
          <w:p w14:paraId="2253332A" w14:textId="77777777" w:rsidR="005E7C0C" w:rsidRPr="00B7295C" w:rsidRDefault="00A83019">
            <w:pPr>
              <w:spacing w:after="0" w:line="276" w:lineRule="auto"/>
              <w:rPr>
                <w:rFonts w:ascii="Times New Roman" w:eastAsia="Times New Roman" w:hAnsi="Times New Roman" w:cs="Times New Roman"/>
                <w:lang w:eastAsia="lv-LV"/>
              </w:rPr>
            </w:pPr>
            <w:r w:rsidRPr="00B7295C">
              <w:rPr>
                <w:rFonts w:ascii="Times New Roman" w:eastAsia="Times New Roman" w:hAnsi="Times New Roman" w:cs="Times New Roman"/>
                <w:bCs/>
              </w:rPr>
              <w:t xml:space="preserve">Adrese: </w:t>
            </w:r>
          </w:p>
          <w:p w14:paraId="6CDE8B6D" w14:textId="77777777" w:rsidR="005E7C0C" w:rsidRPr="00B7295C" w:rsidRDefault="00A83019">
            <w:pPr>
              <w:spacing w:after="0" w:line="276" w:lineRule="auto"/>
              <w:rPr>
                <w:rFonts w:ascii="Times New Roman" w:eastAsia="Times New Roman" w:hAnsi="Times New Roman" w:cs="Times New Roman"/>
                <w:bCs/>
              </w:rPr>
            </w:pPr>
            <w:r w:rsidRPr="00B7295C">
              <w:rPr>
                <w:rFonts w:ascii="Times New Roman" w:eastAsia="Times New Roman" w:hAnsi="Times New Roman" w:cs="Times New Roman"/>
                <w:bCs/>
              </w:rPr>
              <w:t xml:space="preserve">Banka: </w:t>
            </w:r>
          </w:p>
          <w:p w14:paraId="3097C524" w14:textId="77777777" w:rsidR="005E7C0C" w:rsidRPr="00B7295C" w:rsidRDefault="00A83019">
            <w:pPr>
              <w:spacing w:after="0" w:line="276" w:lineRule="auto"/>
              <w:rPr>
                <w:rFonts w:ascii="Times New Roman" w:eastAsia="Times New Roman" w:hAnsi="Times New Roman" w:cs="Times New Roman"/>
                <w:bCs/>
                <w:lang w:eastAsia="lv-LV"/>
              </w:rPr>
            </w:pPr>
            <w:r w:rsidRPr="00B7295C">
              <w:rPr>
                <w:rFonts w:ascii="Times New Roman" w:eastAsia="Times New Roman" w:hAnsi="Times New Roman" w:cs="Times New Roman"/>
                <w:bCs/>
                <w:lang w:eastAsia="lv-LV"/>
              </w:rPr>
              <w:t>Konta Nr.:</w:t>
            </w:r>
          </w:p>
          <w:p w14:paraId="4972C953" w14:textId="77777777" w:rsidR="005E7C0C" w:rsidRPr="00B7295C" w:rsidRDefault="00A83019">
            <w:pPr>
              <w:spacing w:after="0" w:line="276" w:lineRule="auto"/>
              <w:rPr>
                <w:rFonts w:ascii="Times New Roman" w:eastAsia="Times New Roman" w:hAnsi="Times New Roman" w:cs="Times New Roman"/>
                <w:lang w:eastAsia="lv-LV"/>
              </w:rPr>
            </w:pPr>
            <w:r w:rsidRPr="00B7295C">
              <w:rPr>
                <w:rFonts w:ascii="Times New Roman" w:eastAsia="Times New Roman" w:hAnsi="Times New Roman" w:cs="Times New Roman"/>
                <w:lang w:eastAsia="lv-LV"/>
              </w:rPr>
              <w:t xml:space="preserve">Kods: </w:t>
            </w:r>
          </w:p>
        </w:tc>
      </w:tr>
      <w:tr w:rsidR="005E7C0C" w14:paraId="19A70F32" w14:textId="77777777">
        <w:tc>
          <w:tcPr>
            <w:tcW w:w="4082" w:type="dxa"/>
          </w:tcPr>
          <w:p w14:paraId="139AE503" w14:textId="77777777" w:rsidR="005E7C0C" w:rsidRPr="00B7295C" w:rsidRDefault="005E7C0C">
            <w:pPr>
              <w:pBdr>
                <w:bottom w:val="single" w:sz="4" w:space="1" w:color="auto"/>
              </w:pBdr>
              <w:spacing w:after="0" w:line="276" w:lineRule="auto"/>
              <w:jc w:val="both"/>
              <w:rPr>
                <w:rFonts w:ascii="Times New Roman" w:eastAsia="Times New Roman" w:hAnsi="Times New Roman" w:cs="Times New Roman"/>
                <w:lang w:eastAsia="lv-LV"/>
              </w:rPr>
            </w:pPr>
          </w:p>
          <w:p w14:paraId="38505159" w14:textId="77777777" w:rsidR="005E7C0C" w:rsidRPr="00B7295C" w:rsidRDefault="00A83019">
            <w:pPr>
              <w:spacing w:after="0" w:line="276" w:lineRule="auto"/>
              <w:rPr>
                <w:rFonts w:ascii="Times New Roman" w:eastAsia="Times New Roman" w:hAnsi="Times New Roman" w:cs="Times New Roman"/>
                <w:lang w:eastAsia="lv-LV"/>
              </w:rPr>
            </w:pPr>
            <w:r w:rsidRPr="00B7295C">
              <w:rPr>
                <w:rFonts w:ascii="Times New Roman" w:eastAsia="Times New Roman" w:hAnsi="Times New Roman" w:cs="Times New Roman"/>
                <w:lang w:eastAsia="lv-LV"/>
              </w:rPr>
              <w:t>/                                             /</w:t>
            </w:r>
          </w:p>
        </w:tc>
        <w:tc>
          <w:tcPr>
            <w:tcW w:w="243" w:type="dxa"/>
          </w:tcPr>
          <w:p w14:paraId="7C4D9214" w14:textId="77777777" w:rsidR="005E7C0C" w:rsidRPr="00B7295C" w:rsidRDefault="005E7C0C">
            <w:pPr>
              <w:spacing w:after="120" w:line="276" w:lineRule="auto"/>
              <w:rPr>
                <w:rFonts w:ascii="Times New Roman" w:eastAsia="Times New Roman" w:hAnsi="Times New Roman" w:cs="Times New Roman"/>
              </w:rPr>
            </w:pPr>
          </w:p>
        </w:tc>
        <w:tc>
          <w:tcPr>
            <w:tcW w:w="4197" w:type="dxa"/>
          </w:tcPr>
          <w:p w14:paraId="46EA05CC" w14:textId="77777777" w:rsidR="005E7C0C" w:rsidRPr="00B7295C" w:rsidRDefault="005E7C0C">
            <w:pPr>
              <w:pBdr>
                <w:bottom w:val="single" w:sz="4" w:space="1" w:color="auto"/>
              </w:pBdr>
              <w:spacing w:after="0" w:line="276" w:lineRule="auto"/>
              <w:rPr>
                <w:rFonts w:ascii="Times New Roman" w:eastAsia="Times New Roman" w:hAnsi="Times New Roman" w:cs="Times New Roman"/>
                <w:lang w:eastAsia="lv-LV"/>
              </w:rPr>
            </w:pPr>
          </w:p>
          <w:p w14:paraId="1AED38C1" w14:textId="77777777" w:rsidR="005E7C0C" w:rsidRDefault="00A83019">
            <w:pPr>
              <w:spacing w:after="0" w:line="276" w:lineRule="auto"/>
              <w:rPr>
                <w:rFonts w:ascii="Times New Roman" w:eastAsia="Times New Roman" w:hAnsi="Times New Roman" w:cs="Times New Roman"/>
                <w:lang w:eastAsia="lv-LV"/>
              </w:rPr>
            </w:pPr>
            <w:r w:rsidRPr="00B7295C">
              <w:rPr>
                <w:rFonts w:ascii="Times New Roman" w:eastAsia="Times New Roman" w:hAnsi="Times New Roman" w:cs="Times New Roman"/>
                <w:lang w:eastAsia="lv-LV"/>
              </w:rPr>
              <w:t>/                                         /</w:t>
            </w:r>
          </w:p>
        </w:tc>
      </w:tr>
    </w:tbl>
    <w:p w14:paraId="38FEA4CA" w14:textId="77777777" w:rsidR="005E7C0C" w:rsidRDefault="005E7C0C">
      <w:pPr>
        <w:spacing w:after="0" w:line="276" w:lineRule="auto"/>
        <w:jc w:val="both"/>
        <w:rPr>
          <w:rFonts w:ascii="Times New Roman" w:hAnsi="Times New Roman" w:cs="Times New Roman"/>
        </w:rPr>
      </w:pPr>
    </w:p>
    <w:p w14:paraId="1C04B8FE" w14:textId="77777777" w:rsidR="005E7C0C" w:rsidRDefault="005E7C0C"/>
    <w:sectPr w:rsidR="005E7C0C" w:rsidSect="009F657E">
      <w:footerReference w:type="even" r:id="rId8"/>
      <w:footerReference w:type="default" r:id="rId9"/>
      <w:headerReference w:type="first" r:id="rId10"/>
      <w:pgSz w:w="11901" w:h="16834"/>
      <w:pgMar w:top="1134" w:right="1134" w:bottom="1134" w:left="1701" w:header="567"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92510" w14:textId="77777777" w:rsidR="00D80E37" w:rsidRDefault="00D80E37">
      <w:pPr>
        <w:spacing w:after="0" w:line="240" w:lineRule="auto"/>
      </w:pPr>
      <w:r>
        <w:separator/>
      </w:r>
    </w:p>
  </w:endnote>
  <w:endnote w:type="continuationSeparator" w:id="0">
    <w:p w14:paraId="16648E4B" w14:textId="77777777" w:rsidR="00D80E37" w:rsidRDefault="00D8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w:panose1 w:val="020F0502020204030204"/>
    <w:charset w:val="BA"/>
    <w:family w:val="swiss"/>
    <w:pitch w:val="variable"/>
    <w:sig w:usb0="E4002EFF" w:usb1="C000247B" w:usb2="00000009" w:usb3="00000000" w:csb0="000001FF" w:csb1="00000000"/>
  </w:font>
  <w:font w:name="Times-Baltic">
    <w:altName w:val="Times New Roman"/>
    <w:panose1 w:val="00000500000000020000"/>
    <w:charset w:val="00"/>
    <w:family w:val="auto"/>
    <w:pitch w:val="variable"/>
    <w:sig w:usb0="E00002FF" w:usb1="5000205A" w:usb2="00000000" w:usb3="00000000" w:csb0="0000019F" w:csb1="00000000"/>
  </w:font>
  <w:font w:name="Segoe UI">
    <w:altName w:val="Calibri"/>
    <w:panose1 w:val="020B0604020202020204"/>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0628687"/>
      <w:docPartObj>
        <w:docPartGallery w:val="Page Numbers (Bottom of Page)"/>
        <w:docPartUnique/>
      </w:docPartObj>
    </w:sdtPr>
    <w:sdtContent>
      <w:p w14:paraId="06EE6E08" w14:textId="0B9677AE" w:rsidR="000147DE" w:rsidRDefault="000147DE" w:rsidP="001101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94C95" w14:textId="77777777" w:rsidR="000147DE" w:rsidRDefault="00014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8128022"/>
      <w:docPartObj>
        <w:docPartGallery w:val="Page Numbers (Bottom of Page)"/>
        <w:docPartUnique/>
      </w:docPartObj>
    </w:sdtPr>
    <w:sdtEndPr>
      <w:rPr>
        <w:rStyle w:val="PageNumber"/>
        <w:rFonts w:ascii="Times New Roman" w:hAnsi="Times New Roman" w:cs="Times New Roman"/>
        <w:i/>
        <w:iCs/>
        <w:sz w:val="18"/>
        <w:szCs w:val="18"/>
      </w:rPr>
    </w:sdtEndPr>
    <w:sdtContent>
      <w:p w14:paraId="0B80A803" w14:textId="47335B6D" w:rsidR="000147DE" w:rsidRPr="000147DE" w:rsidRDefault="000147DE" w:rsidP="001101A3">
        <w:pPr>
          <w:pStyle w:val="Footer"/>
          <w:framePr w:wrap="none" w:vAnchor="text" w:hAnchor="margin" w:xAlign="center" w:y="1"/>
          <w:rPr>
            <w:rStyle w:val="PageNumber"/>
            <w:rFonts w:ascii="Times New Roman" w:hAnsi="Times New Roman" w:cs="Times New Roman"/>
            <w:i/>
            <w:iCs/>
            <w:sz w:val="18"/>
            <w:szCs w:val="18"/>
          </w:rPr>
        </w:pPr>
        <w:r w:rsidRPr="000147DE">
          <w:rPr>
            <w:rStyle w:val="PageNumber"/>
            <w:rFonts w:ascii="Times New Roman" w:hAnsi="Times New Roman" w:cs="Times New Roman"/>
            <w:i/>
            <w:iCs/>
            <w:sz w:val="18"/>
            <w:szCs w:val="18"/>
          </w:rPr>
          <w:fldChar w:fldCharType="begin"/>
        </w:r>
        <w:r w:rsidRPr="000147DE">
          <w:rPr>
            <w:rStyle w:val="PageNumber"/>
            <w:rFonts w:ascii="Times New Roman" w:hAnsi="Times New Roman" w:cs="Times New Roman"/>
            <w:i/>
            <w:iCs/>
            <w:sz w:val="18"/>
            <w:szCs w:val="18"/>
          </w:rPr>
          <w:instrText xml:space="preserve"> PAGE </w:instrText>
        </w:r>
        <w:r w:rsidRPr="000147DE">
          <w:rPr>
            <w:rStyle w:val="PageNumber"/>
            <w:rFonts w:ascii="Times New Roman" w:hAnsi="Times New Roman" w:cs="Times New Roman"/>
            <w:i/>
            <w:iCs/>
            <w:sz w:val="18"/>
            <w:szCs w:val="18"/>
          </w:rPr>
          <w:fldChar w:fldCharType="separate"/>
        </w:r>
        <w:r w:rsidRPr="000147DE">
          <w:rPr>
            <w:rStyle w:val="PageNumber"/>
            <w:rFonts w:ascii="Times New Roman" w:hAnsi="Times New Roman" w:cs="Times New Roman"/>
            <w:i/>
            <w:iCs/>
            <w:noProof/>
            <w:sz w:val="18"/>
            <w:szCs w:val="18"/>
          </w:rPr>
          <w:t>5</w:t>
        </w:r>
        <w:r w:rsidRPr="000147DE">
          <w:rPr>
            <w:rStyle w:val="PageNumber"/>
            <w:rFonts w:ascii="Times New Roman" w:hAnsi="Times New Roman" w:cs="Times New Roman"/>
            <w:i/>
            <w:iCs/>
            <w:sz w:val="18"/>
            <w:szCs w:val="18"/>
          </w:rPr>
          <w:fldChar w:fldCharType="end"/>
        </w:r>
      </w:p>
    </w:sdtContent>
  </w:sdt>
  <w:p w14:paraId="797AEF10" w14:textId="77777777" w:rsidR="000147DE" w:rsidRDefault="00014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DDB58" w14:textId="77777777" w:rsidR="00D80E37" w:rsidRDefault="00D80E37">
      <w:pPr>
        <w:spacing w:after="0" w:line="240" w:lineRule="auto"/>
      </w:pPr>
      <w:r>
        <w:separator/>
      </w:r>
    </w:p>
  </w:footnote>
  <w:footnote w:type="continuationSeparator" w:id="0">
    <w:p w14:paraId="39CB6A08" w14:textId="77777777" w:rsidR="00D80E37" w:rsidRDefault="00D80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A37E" w14:textId="4C836C9D" w:rsidR="009F657E" w:rsidRPr="003A7E45" w:rsidRDefault="009F657E" w:rsidP="009F657E">
    <w:pPr>
      <w:spacing w:after="0" w:line="240" w:lineRule="auto"/>
      <w:jc w:val="right"/>
      <w:rPr>
        <w:rFonts w:ascii="Times New Roman" w:hAnsi="Times New Roman" w:cs="Times New Roman"/>
        <w:i/>
        <w:sz w:val="20"/>
      </w:rPr>
    </w:pPr>
    <w:r>
      <w:rPr>
        <w:rFonts w:ascii="Times New Roman" w:hAnsi="Times New Roman" w:cs="Times New Roman"/>
        <w:i/>
        <w:sz w:val="20"/>
      </w:rPr>
      <w:t>3</w:t>
    </w:r>
    <w:r w:rsidRPr="003A7E45">
      <w:rPr>
        <w:rFonts w:ascii="Times New Roman" w:hAnsi="Times New Roman" w:cs="Times New Roman"/>
        <w:i/>
        <w:sz w:val="20"/>
      </w:rPr>
      <w:t>.</w:t>
    </w:r>
    <w:r w:rsidR="007F3D1A">
      <w:rPr>
        <w:rFonts w:ascii="Times New Roman" w:hAnsi="Times New Roman" w:cs="Times New Roman"/>
        <w:i/>
        <w:sz w:val="20"/>
      </w:rPr>
      <w:t> </w:t>
    </w:r>
    <w:r w:rsidRPr="003A7E45">
      <w:rPr>
        <w:rFonts w:ascii="Times New Roman" w:hAnsi="Times New Roman" w:cs="Times New Roman"/>
        <w:i/>
        <w:sz w:val="20"/>
      </w:rPr>
      <w:t>pielikums</w:t>
    </w:r>
  </w:p>
  <w:p w14:paraId="6DE6DD7B" w14:textId="77777777" w:rsidR="009F657E" w:rsidRPr="003A7E45" w:rsidRDefault="009F657E" w:rsidP="009F657E">
    <w:pPr>
      <w:spacing w:after="0" w:line="240" w:lineRule="auto"/>
      <w:jc w:val="right"/>
      <w:rPr>
        <w:rFonts w:ascii="Times New Roman" w:hAnsi="Times New Roman" w:cs="Times New Roman"/>
        <w:i/>
        <w:sz w:val="20"/>
      </w:rPr>
    </w:pPr>
    <w:r w:rsidRPr="003A7E45">
      <w:rPr>
        <w:rFonts w:ascii="Times New Roman" w:hAnsi="Times New Roman" w:cs="Times New Roman"/>
        <w:i/>
        <w:sz w:val="20"/>
      </w:rPr>
      <w:t>Ventspils pilsētas pašvaldības IKT pilotprojektu</w:t>
    </w:r>
  </w:p>
  <w:p w14:paraId="4CCBA72D" w14:textId="77777777" w:rsidR="005E7C0C" w:rsidRPr="009F657E" w:rsidRDefault="009F657E" w:rsidP="009F657E">
    <w:pPr>
      <w:spacing w:after="0" w:line="240" w:lineRule="auto"/>
      <w:jc w:val="right"/>
      <w:rPr>
        <w:rFonts w:ascii="Times New Roman" w:hAnsi="Times New Roman" w:cs="Times New Roman"/>
        <w:i/>
        <w:sz w:val="20"/>
      </w:rPr>
    </w:pPr>
    <w:r w:rsidRPr="003A7E45">
      <w:rPr>
        <w:rFonts w:ascii="Times New Roman" w:hAnsi="Times New Roman" w:cs="Times New Roman"/>
        <w:i/>
        <w:sz w:val="20"/>
      </w:rPr>
      <w:t>finansēšanas konkursa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1E5"/>
    <w:multiLevelType w:val="multilevel"/>
    <w:tmpl w:val="503A599E"/>
    <w:lvl w:ilvl="0">
      <w:start w:val="1"/>
      <w:numFmt w:val="decimal"/>
      <w:lvlText w:val="%1."/>
      <w:lvlJc w:val="left"/>
      <w:pPr>
        <w:tabs>
          <w:tab w:val="num" w:pos="555"/>
        </w:tabs>
        <w:ind w:left="555" w:hanging="555"/>
      </w:pPr>
      <w:rPr>
        <w:rFonts w:hint="default"/>
        <w:b/>
        <w:bCs/>
      </w:rPr>
    </w:lvl>
    <w:lvl w:ilvl="1">
      <w:start w:val="1"/>
      <w:numFmt w:val="decimal"/>
      <w:pStyle w:val="pirmdiena"/>
      <w:lvlText w:val="%1.%2."/>
      <w:lvlJc w:val="left"/>
      <w:pPr>
        <w:tabs>
          <w:tab w:val="num" w:pos="862"/>
        </w:tabs>
        <w:ind w:left="862" w:hanging="720"/>
      </w:pPr>
      <w:rPr>
        <w:rFonts w:ascii="PT Sans" w:hAnsi="PT Sans" w:hint="default"/>
        <w:b w:val="0"/>
        <w:strike w:val="0"/>
        <w:color w:val="auto"/>
        <w:sz w:val="2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41A526E2"/>
    <w:multiLevelType w:val="multilevel"/>
    <w:tmpl w:val="8712345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66721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0C"/>
    <w:rsid w:val="000147DE"/>
    <w:rsid w:val="000A5E82"/>
    <w:rsid w:val="001504BA"/>
    <w:rsid w:val="0020530B"/>
    <w:rsid w:val="00291D6F"/>
    <w:rsid w:val="00342F6A"/>
    <w:rsid w:val="00361463"/>
    <w:rsid w:val="003B0252"/>
    <w:rsid w:val="004A3DC2"/>
    <w:rsid w:val="00532774"/>
    <w:rsid w:val="005A3581"/>
    <w:rsid w:val="005E7C0C"/>
    <w:rsid w:val="006104A8"/>
    <w:rsid w:val="00617FC4"/>
    <w:rsid w:val="00704A36"/>
    <w:rsid w:val="00775739"/>
    <w:rsid w:val="00785EDF"/>
    <w:rsid w:val="007E07BA"/>
    <w:rsid w:val="007F3D1A"/>
    <w:rsid w:val="008E253C"/>
    <w:rsid w:val="008F331A"/>
    <w:rsid w:val="008F7349"/>
    <w:rsid w:val="0091156A"/>
    <w:rsid w:val="009450BF"/>
    <w:rsid w:val="00963415"/>
    <w:rsid w:val="009F657E"/>
    <w:rsid w:val="00A1015D"/>
    <w:rsid w:val="00A83019"/>
    <w:rsid w:val="00A972B6"/>
    <w:rsid w:val="00B31D86"/>
    <w:rsid w:val="00B7295C"/>
    <w:rsid w:val="00B83399"/>
    <w:rsid w:val="00C12245"/>
    <w:rsid w:val="00CB3711"/>
    <w:rsid w:val="00D80E37"/>
    <w:rsid w:val="00E9123A"/>
    <w:rsid w:val="00F22AAE"/>
    <w:rsid w:val="00FF31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90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rmdiena">
    <w:name w:val="pirmdiena"/>
    <w:basedOn w:val="BodyTextIndent"/>
    <w:link w:val="pirmdienaRakstz"/>
    <w:autoRedefine/>
    <w:qFormat/>
    <w:pPr>
      <w:numPr>
        <w:ilvl w:val="1"/>
        <w:numId w:val="1"/>
      </w:numPr>
      <w:tabs>
        <w:tab w:val="left" w:pos="284"/>
        <w:tab w:val="left" w:pos="360"/>
      </w:tabs>
      <w:spacing w:after="0"/>
      <w:jc w:val="both"/>
    </w:pPr>
    <w:rPr>
      <w:rFonts w:ascii="PT Sans" w:hAnsi="PT Sans" w:cs="Times-Baltic"/>
      <w:szCs w:val="24"/>
      <w:lang w:eastAsia="x-none"/>
    </w:rPr>
  </w:style>
  <w:style w:type="character" w:customStyle="1" w:styleId="pirmdienaRakstz">
    <w:name w:val="pirmdiena Rakstz."/>
    <w:basedOn w:val="BodyTextIndentChar"/>
    <w:link w:val="pirmdiena"/>
    <w:rPr>
      <w:rFonts w:ascii="PT Sans" w:hAnsi="PT Sans" w:cs="Times-Baltic"/>
      <w:szCs w:val="24"/>
      <w:lang w:eastAsia="x-non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4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36"/>
    <w:rPr>
      <w:rFonts w:ascii="Segoe UI" w:hAnsi="Segoe UI" w:cs="Segoe UI"/>
      <w:sz w:val="18"/>
      <w:szCs w:val="18"/>
    </w:rPr>
  </w:style>
  <w:style w:type="character" w:styleId="PageNumber">
    <w:name w:val="page number"/>
    <w:basedOn w:val="DefaultParagraphFont"/>
    <w:uiPriority w:val="99"/>
    <w:semiHidden/>
    <w:unhideWhenUsed/>
    <w:rsid w:val="0001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dc@vents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2600</Words>
  <Characters>14824</Characters>
  <Application>Microsoft Office Word</Application>
  <DocSecurity>0</DocSecurity>
  <Lines>123</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2020-07-17T08:00:00Z</dcterms:created>
  <dcterms:modified xsi:type="dcterms:W3CDTF">2020-10-12T18:57:00Z</dcterms:modified>
</cp:coreProperties>
</file>